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E9390" w14:textId="77777777" w:rsidR="00455F2B" w:rsidRPr="00445F6E" w:rsidRDefault="00BE3CDA" w:rsidP="009B1E6B">
      <w:pPr>
        <w:spacing w:line="240" w:lineRule="auto"/>
        <w:jc w:val="center"/>
        <w:rPr>
          <w:b/>
          <w:color w:val="0070C0"/>
          <w:sz w:val="40"/>
          <w:szCs w:val="40"/>
        </w:rPr>
      </w:pPr>
      <w:r w:rsidRPr="00445F6E">
        <w:rPr>
          <w:b/>
          <w:color w:val="0070C0"/>
          <w:sz w:val="40"/>
          <w:szCs w:val="40"/>
        </w:rPr>
        <w:t>PPMP20008</w:t>
      </w:r>
      <w:r w:rsidR="009B1E6B" w:rsidRPr="00445F6E">
        <w:rPr>
          <w:b/>
          <w:color w:val="0070C0"/>
          <w:sz w:val="40"/>
          <w:szCs w:val="40"/>
        </w:rPr>
        <w:t xml:space="preserve"> -</w:t>
      </w:r>
      <w:r w:rsidRPr="00445F6E">
        <w:rPr>
          <w:b/>
          <w:color w:val="0070C0"/>
          <w:sz w:val="40"/>
          <w:szCs w:val="40"/>
        </w:rPr>
        <w:t xml:space="preserve">Assessment </w:t>
      </w:r>
      <w:r w:rsidR="00361C0B" w:rsidRPr="00445F6E">
        <w:rPr>
          <w:b/>
          <w:color w:val="0070C0"/>
          <w:sz w:val="40"/>
          <w:szCs w:val="40"/>
        </w:rPr>
        <w:t>3</w:t>
      </w:r>
      <w:r w:rsidRPr="00445F6E">
        <w:rPr>
          <w:b/>
          <w:color w:val="0070C0"/>
          <w:sz w:val="40"/>
          <w:szCs w:val="40"/>
        </w:rPr>
        <w:t xml:space="preserve">: </w:t>
      </w:r>
      <w:r w:rsidR="00E6536C" w:rsidRPr="00445F6E">
        <w:rPr>
          <w:b/>
          <w:color w:val="0070C0"/>
          <w:sz w:val="40"/>
          <w:szCs w:val="40"/>
        </w:rPr>
        <w:t>Lessons Learnt</w:t>
      </w:r>
    </w:p>
    <w:p w14:paraId="053D3E1C" w14:textId="0687D7BF" w:rsidR="00343716" w:rsidRPr="00D21B11" w:rsidRDefault="00DB1CBB" w:rsidP="00D21B11">
      <w:pPr>
        <w:jc w:val="center"/>
        <w:rPr>
          <w:bCs/>
          <w:sz w:val="24"/>
          <w:szCs w:val="24"/>
          <w:u w:val="single"/>
        </w:rPr>
      </w:pPr>
      <w:r w:rsidRPr="00D21B11">
        <w:rPr>
          <w:bCs/>
          <w:sz w:val="24"/>
          <w:szCs w:val="24"/>
          <w:u w:val="single"/>
        </w:rPr>
        <w:t>Note: Requirements and marking criteria modified to comply with the online teaching in T1, 2020</w:t>
      </w:r>
    </w:p>
    <w:p w14:paraId="76DFECFA" w14:textId="0E4B991A" w:rsidR="00147E29" w:rsidRDefault="00147E29" w:rsidP="00A2158C">
      <w:pPr>
        <w:pStyle w:val="Heading1"/>
      </w:pPr>
      <w:r>
        <w:t>Introduction</w:t>
      </w:r>
    </w:p>
    <w:p w14:paraId="079321B8" w14:textId="77777777" w:rsidR="00102F4C" w:rsidRPr="008216C2" w:rsidRDefault="00270CD3" w:rsidP="007416C6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Part A: </w:t>
      </w:r>
      <w:r w:rsidR="00102F4C" w:rsidRPr="008216C2">
        <w:rPr>
          <w:b/>
          <w:sz w:val="24"/>
          <w:szCs w:val="24"/>
          <w:u w:val="single"/>
        </w:rPr>
        <w:t xml:space="preserve">Lessons Learnt Presentation + </w:t>
      </w:r>
      <w:r>
        <w:rPr>
          <w:b/>
          <w:sz w:val="24"/>
          <w:szCs w:val="24"/>
          <w:u w:val="single"/>
        </w:rPr>
        <w:t xml:space="preserve">Part B: </w:t>
      </w:r>
      <w:r w:rsidR="00102F4C" w:rsidRPr="008216C2">
        <w:rPr>
          <w:b/>
          <w:sz w:val="24"/>
          <w:szCs w:val="24"/>
          <w:u w:val="single"/>
        </w:rPr>
        <w:t>written submission (</w:t>
      </w:r>
      <w:r w:rsidR="00BF6498">
        <w:rPr>
          <w:b/>
          <w:sz w:val="24"/>
          <w:szCs w:val="24"/>
          <w:u w:val="single"/>
        </w:rPr>
        <w:t>t</w:t>
      </w:r>
      <w:r w:rsidR="00A1235A">
        <w:rPr>
          <w:b/>
          <w:sz w:val="24"/>
          <w:szCs w:val="24"/>
          <w:u w:val="single"/>
        </w:rPr>
        <w:t xml:space="preserve">otal: </w:t>
      </w:r>
      <w:r w:rsidR="00102F4C" w:rsidRPr="008216C2">
        <w:rPr>
          <w:b/>
          <w:sz w:val="24"/>
          <w:szCs w:val="24"/>
          <w:u w:val="single"/>
        </w:rPr>
        <w:t xml:space="preserve">30%) </w:t>
      </w:r>
    </w:p>
    <w:p w14:paraId="32813CBA" w14:textId="77777777" w:rsidR="00455F2B" w:rsidRPr="00604B4F" w:rsidRDefault="006A2A65" w:rsidP="007416C6">
      <w:pPr>
        <w:rPr>
          <w:sz w:val="24"/>
          <w:szCs w:val="24"/>
        </w:rPr>
      </w:pPr>
      <w:r w:rsidRPr="00604B4F">
        <w:rPr>
          <w:sz w:val="24"/>
          <w:szCs w:val="24"/>
        </w:rPr>
        <w:t>T</w:t>
      </w:r>
      <w:r w:rsidR="007416C6" w:rsidRPr="00604B4F">
        <w:rPr>
          <w:sz w:val="24"/>
          <w:szCs w:val="24"/>
        </w:rPr>
        <w:t>his is a</w:t>
      </w:r>
      <w:r w:rsidR="00F65D3B" w:rsidRPr="00604B4F">
        <w:rPr>
          <w:sz w:val="24"/>
          <w:szCs w:val="24"/>
        </w:rPr>
        <w:t>n</w:t>
      </w:r>
      <w:r w:rsidR="007416C6" w:rsidRPr="00604B4F">
        <w:rPr>
          <w:b/>
          <w:sz w:val="24"/>
          <w:szCs w:val="24"/>
        </w:rPr>
        <w:t xml:space="preserve"> </w:t>
      </w:r>
      <w:r w:rsidR="00F65D3B" w:rsidRPr="00604B4F">
        <w:rPr>
          <w:b/>
          <w:sz w:val="24"/>
          <w:szCs w:val="24"/>
        </w:rPr>
        <w:t>individual</w:t>
      </w:r>
      <w:r w:rsidR="00BE3CDA" w:rsidRPr="00604B4F">
        <w:rPr>
          <w:b/>
          <w:sz w:val="24"/>
          <w:szCs w:val="24"/>
        </w:rPr>
        <w:t xml:space="preserve"> assessment</w:t>
      </w:r>
      <w:r w:rsidR="00BE3CDA" w:rsidRPr="00604B4F">
        <w:rPr>
          <w:sz w:val="24"/>
          <w:szCs w:val="24"/>
        </w:rPr>
        <w:t>.</w:t>
      </w:r>
      <w:r w:rsidR="00141639" w:rsidRPr="00604B4F">
        <w:rPr>
          <w:sz w:val="24"/>
          <w:szCs w:val="24"/>
        </w:rPr>
        <w:t xml:space="preserve"> </w:t>
      </w:r>
    </w:p>
    <w:p w14:paraId="23037DD8" w14:textId="227E6DC0" w:rsidR="00D47835" w:rsidRPr="008216C2" w:rsidRDefault="00D47835" w:rsidP="00D47835">
      <w:pPr>
        <w:rPr>
          <w:rFonts w:ascii="Calibri" w:eastAsia="Times New Roman" w:hAnsi="Calibri" w:cs="Calibri"/>
          <w:color w:val="000000"/>
          <w:sz w:val="24"/>
          <w:szCs w:val="24"/>
        </w:rPr>
      </w:pPr>
      <w:r w:rsidRPr="008216C2">
        <w:rPr>
          <w:rFonts w:ascii="Calibri" w:eastAsia="Times New Roman" w:hAnsi="Calibri" w:cs="Calibri"/>
          <w:color w:val="000000"/>
          <w:sz w:val="24"/>
          <w:szCs w:val="24"/>
        </w:rPr>
        <w:t>Completion of</w:t>
      </w:r>
      <w:r w:rsidR="00955085">
        <w:rPr>
          <w:rFonts w:ascii="Calibri" w:eastAsia="Times New Roman" w:hAnsi="Calibri" w:cs="Calibri"/>
          <w:color w:val="000000"/>
          <w:sz w:val="24"/>
          <w:szCs w:val="24"/>
        </w:rPr>
        <w:t xml:space="preserve"> the unit</w:t>
      </w:r>
      <w:r w:rsidRPr="008216C2">
        <w:rPr>
          <w:rFonts w:ascii="Calibri" w:eastAsia="Times New Roman" w:hAnsi="Calibri" w:cs="Calibri"/>
          <w:color w:val="000000"/>
          <w:sz w:val="24"/>
          <w:szCs w:val="24"/>
        </w:rPr>
        <w:t xml:space="preserve"> PPMP20008 is like a project</w:t>
      </w:r>
      <w:r w:rsidR="004F2390">
        <w:rPr>
          <w:rFonts w:ascii="Calibri" w:eastAsia="Times New Roman" w:hAnsi="Calibri" w:cs="Calibri"/>
          <w:color w:val="000000"/>
          <w:sz w:val="24"/>
          <w:szCs w:val="24"/>
        </w:rPr>
        <w:t xml:space="preserve"> in that </w:t>
      </w:r>
      <w:r w:rsidR="003D2F29">
        <w:rPr>
          <w:rFonts w:ascii="Calibri" w:eastAsia="Times New Roman" w:hAnsi="Calibri" w:cs="Calibri"/>
          <w:color w:val="000000"/>
          <w:sz w:val="24"/>
          <w:szCs w:val="24"/>
        </w:rPr>
        <w:t xml:space="preserve">during the </w:t>
      </w:r>
      <w:r w:rsidR="00BF6498">
        <w:rPr>
          <w:rFonts w:ascii="Calibri" w:eastAsia="Times New Roman" w:hAnsi="Calibri" w:cs="Calibri"/>
          <w:color w:val="000000"/>
          <w:sz w:val="24"/>
          <w:szCs w:val="24"/>
        </w:rPr>
        <w:t>te</w:t>
      </w:r>
      <w:r w:rsidR="003D2F29">
        <w:rPr>
          <w:rFonts w:ascii="Calibri" w:eastAsia="Times New Roman" w:hAnsi="Calibri" w:cs="Calibri"/>
          <w:color w:val="000000"/>
          <w:sz w:val="24"/>
          <w:szCs w:val="24"/>
        </w:rPr>
        <w:t xml:space="preserve">rm </w:t>
      </w:r>
      <w:r w:rsidRPr="008216C2">
        <w:rPr>
          <w:rFonts w:ascii="Calibri" w:eastAsia="Times New Roman" w:hAnsi="Calibri" w:cs="Calibri"/>
          <w:color w:val="000000"/>
          <w:sz w:val="24"/>
          <w:szCs w:val="24"/>
        </w:rPr>
        <w:t xml:space="preserve">there are things that </w:t>
      </w:r>
      <w:r w:rsidR="004F2390">
        <w:rPr>
          <w:rFonts w:ascii="Calibri" w:eastAsia="Times New Roman" w:hAnsi="Calibri" w:cs="Calibri"/>
          <w:color w:val="000000"/>
          <w:sz w:val="24"/>
          <w:szCs w:val="24"/>
        </w:rPr>
        <w:t xml:space="preserve">go </w:t>
      </w:r>
      <w:r w:rsidRPr="008216C2">
        <w:rPr>
          <w:rFonts w:ascii="Calibri" w:eastAsia="Times New Roman" w:hAnsi="Calibri" w:cs="Calibri"/>
          <w:color w:val="000000"/>
          <w:sz w:val="24"/>
          <w:szCs w:val="24"/>
        </w:rPr>
        <w:t xml:space="preserve">well </w:t>
      </w:r>
      <w:r w:rsidR="003D2F29">
        <w:rPr>
          <w:rFonts w:ascii="Calibri" w:eastAsia="Times New Roman" w:hAnsi="Calibri" w:cs="Calibri"/>
          <w:color w:val="000000"/>
          <w:sz w:val="24"/>
          <w:szCs w:val="24"/>
        </w:rPr>
        <w:t xml:space="preserve">(i.e. passing the </w:t>
      </w:r>
      <w:proofErr w:type="gramStart"/>
      <w:r w:rsidR="00265064">
        <w:rPr>
          <w:rFonts w:ascii="Calibri" w:eastAsia="Times New Roman" w:hAnsi="Calibri" w:cs="Calibri"/>
          <w:color w:val="000000"/>
          <w:sz w:val="24"/>
          <w:szCs w:val="24"/>
        </w:rPr>
        <w:t>m</w:t>
      </w:r>
      <w:r w:rsidR="003D2F29">
        <w:rPr>
          <w:rFonts w:ascii="Calibri" w:eastAsia="Times New Roman" w:hAnsi="Calibri" w:cs="Calibri"/>
          <w:color w:val="000000"/>
          <w:sz w:val="24"/>
          <w:szCs w:val="24"/>
        </w:rPr>
        <w:t xml:space="preserve">ultiple </w:t>
      </w:r>
      <w:r w:rsidR="00265064">
        <w:rPr>
          <w:rFonts w:ascii="Calibri" w:eastAsia="Times New Roman" w:hAnsi="Calibri" w:cs="Calibri"/>
          <w:color w:val="000000"/>
          <w:sz w:val="24"/>
          <w:szCs w:val="24"/>
        </w:rPr>
        <w:t>c</w:t>
      </w:r>
      <w:r w:rsidR="003D2F29">
        <w:rPr>
          <w:rFonts w:ascii="Calibri" w:eastAsia="Times New Roman" w:hAnsi="Calibri" w:cs="Calibri"/>
          <w:color w:val="000000"/>
          <w:sz w:val="24"/>
          <w:szCs w:val="24"/>
        </w:rPr>
        <w:t>hoice</w:t>
      </w:r>
      <w:proofErr w:type="gramEnd"/>
      <w:r w:rsidR="003D2F29">
        <w:rPr>
          <w:rFonts w:ascii="Calibri" w:eastAsia="Times New Roman" w:hAnsi="Calibri" w:cs="Calibri"/>
          <w:color w:val="000000"/>
          <w:sz w:val="24"/>
          <w:szCs w:val="24"/>
        </w:rPr>
        <w:t xml:space="preserve"> online </w:t>
      </w:r>
      <w:r w:rsidR="00265064">
        <w:rPr>
          <w:rFonts w:ascii="Calibri" w:eastAsia="Times New Roman" w:hAnsi="Calibri" w:cs="Calibri"/>
          <w:color w:val="000000"/>
          <w:sz w:val="24"/>
          <w:szCs w:val="24"/>
        </w:rPr>
        <w:t>quiz</w:t>
      </w:r>
      <w:r w:rsidR="003D2F29">
        <w:rPr>
          <w:rFonts w:ascii="Calibri" w:eastAsia="Times New Roman" w:hAnsi="Calibri" w:cs="Calibri"/>
          <w:color w:val="000000"/>
          <w:sz w:val="24"/>
          <w:szCs w:val="24"/>
        </w:rPr>
        <w:t xml:space="preserve">) </w:t>
      </w:r>
      <w:r w:rsidRPr="008216C2">
        <w:rPr>
          <w:rFonts w:ascii="Calibri" w:eastAsia="Times New Roman" w:hAnsi="Calibri" w:cs="Calibri"/>
          <w:color w:val="000000"/>
          <w:sz w:val="24"/>
          <w:szCs w:val="24"/>
        </w:rPr>
        <w:t xml:space="preserve">and things that </w:t>
      </w:r>
      <w:r w:rsidR="004F2390">
        <w:rPr>
          <w:rFonts w:ascii="Calibri" w:eastAsia="Times New Roman" w:hAnsi="Calibri" w:cs="Calibri"/>
          <w:color w:val="000000"/>
          <w:sz w:val="24"/>
          <w:szCs w:val="24"/>
        </w:rPr>
        <w:t xml:space="preserve">don’t go well </w:t>
      </w:r>
      <w:r w:rsidR="003D2F29">
        <w:rPr>
          <w:rFonts w:ascii="Calibri" w:eastAsia="Times New Roman" w:hAnsi="Calibri" w:cs="Calibri"/>
          <w:color w:val="000000"/>
          <w:sz w:val="24"/>
          <w:szCs w:val="24"/>
        </w:rPr>
        <w:t>(i.e. not completing all the prescribed readings)</w:t>
      </w:r>
      <w:r w:rsidRPr="008216C2">
        <w:rPr>
          <w:rFonts w:ascii="Calibri" w:eastAsia="Times New Roman" w:hAnsi="Calibri" w:cs="Calibri"/>
          <w:color w:val="000000"/>
          <w:sz w:val="24"/>
          <w:szCs w:val="24"/>
        </w:rPr>
        <w:t xml:space="preserve">. </w:t>
      </w:r>
    </w:p>
    <w:p w14:paraId="57FF8BE1" w14:textId="6F96E271" w:rsidR="006B0278" w:rsidRDefault="00D47835" w:rsidP="0064249B">
      <w:pPr>
        <w:rPr>
          <w:rFonts w:ascii="Calibri" w:eastAsia="Times New Roman" w:hAnsi="Calibri" w:cs="Calibri"/>
          <w:color w:val="000000"/>
          <w:sz w:val="24"/>
          <w:szCs w:val="24"/>
        </w:rPr>
      </w:pPr>
      <w:r w:rsidRPr="008216C2">
        <w:rPr>
          <w:rFonts w:ascii="Calibri" w:eastAsia="Times New Roman" w:hAnsi="Calibri" w:cs="Calibri"/>
          <w:color w:val="000000"/>
          <w:sz w:val="24"/>
          <w:szCs w:val="24"/>
        </w:rPr>
        <w:t xml:space="preserve">This assessment item requires you to reflect on your participation </w:t>
      </w:r>
      <w:r w:rsidR="007921B6">
        <w:rPr>
          <w:rFonts w:ascii="Calibri" w:eastAsia="Times New Roman" w:hAnsi="Calibri" w:cs="Calibri"/>
          <w:color w:val="000000"/>
          <w:sz w:val="24"/>
          <w:szCs w:val="24"/>
        </w:rPr>
        <w:t xml:space="preserve">and experience </w:t>
      </w:r>
      <w:r w:rsidRPr="008216C2">
        <w:rPr>
          <w:rFonts w:ascii="Calibri" w:eastAsia="Times New Roman" w:hAnsi="Calibri" w:cs="Calibri"/>
          <w:color w:val="000000"/>
          <w:sz w:val="24"/>
          <w:szCs w:val="24"/>
        </w:rPr>
        <w:t>in th</w:t>
      </w:r>
      <w:r w:rsidR="007921B6">
        <w:rPr>
          <w:rFonts w:ascii="Calibri" w:eastAsia="Times New Roman" w:hAnsi="Calibri" w:cs="Calibri"/>
          <w:color w:val="000000"/>
          <w:sz w:val="24"/>
          <w:szCs w:val="24"/>
        </w:rPr>
        <w:t>is</w:t>
      </w:r>
      <w:r w:rsidRPr="008216C2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r w:rsidR="007921B6">
        <w:rPr>
          <w:rFonts w:ascii="Calibri" w:eastAsia="Times New Roman" w:hAnsi="Calibri" w:cs="Calibri"/>
          <w:color w:val="000000"/>
          <w:sz w:val="24"/>
          <w:szCs w:val="24"/>
        </w:rPr>
        <w:t>unit</w:t>
      </w:r>
      <w:r w:rsidRPr="008216C2">
        <w:rPr>
          <w:rFonts w:ascii="Calibri" w:eastAsia="Times New Roman" w:hAnsi="Calibri" w:cs="Calibri"/>
          <w:color w:val="000000"/>
          <w:sz w:val="24"/>
          <w:szCs w:val="24"/>
        </w:rPr>
        <w:t xml:space="preserve">, identify </w:t>
      </w:r>
      <w:r w:rsidR="00A46CCD">
        <w:rPr>
          <w:rFonts w:ascii="Calibri" w:eastAsia="Times New Roman" w:hAnsi="Calibri" w:cs="Calibri"/>
          <w:color w:val="000000"/>
          <w:sz w:val="24"/>
          <w:szCs w:val="24"/>
        </w:rPr>
        <w:t>l</w:t>
      </w:r>
      <w:r w:rsidRPr="008216C2">
        <w:rPr>
          <w:rFonts w:ascii="Calibri" w:eastAsia="Times New Roman" w:hAnsi="Calibri" w:cs="Calibri"/>
          <w:color w:val="000000"/>
          <w:sz w:val="24"/>
          <w:szCs w:val="24"/>
        </w:rPr>
        <w:t xml:space="preserve">essons </w:t>
      </w:r>
      <w:r w:rsidR="00A46CCD">
        <w:rPr>
          <w:rFonts w:ascii="Calibri" w:eastAsia="Times New Roman" w:hAnsi="Calibri" w:cs="Calibri"/>
          <w:color w:val="000000"/>
          <w:sz w:val="24"/>
          <w:szCs w:val="24"/>
        </w:rPr>
        <w:t>l</w:t>
      </w:r>
      <w:r w:rsidRPr="008216C2">
        <w:rPr>
          <w:rFonts w:ascii="Calibri" w:eastAsia="Times New Roman" w:hAnsi="Calibri" w:cs="Calibri"/>
          <w:color w:val="000000"/>
          <w:sz w:val="24"/>
          <w:szCs w:val="24"/>
        </w:rPr>
        <w:t xml:space="preserve">earnt and consider what actions can be taken to address </w:t>
      </w:r>
      <w:r w:rsidR="003D2F29">
        <w:rPr>
          <w:rFonts w:ascii="Calibri" w:eastAsia="Times New Roman" w:hAnsi="Calibri" w:cs="Calibri"/>
          <w:color w:val="000000"/>
          <w:sz w:val="24"/>
          <w:szCs w:val="24"/>
        </w:rPr>
        <w:t xml:space="preserve">those </w:t>
      </w:r>
      <w:r w:rsidRPr="008216C2">
        <w:rPr>
          <w:rFonts w:ascii="Calibri" w:eastAsia="Times New Roman" w:hAnsi="Calibri" w:cs="Calibri"/>
          <w:color w:val="000000"/>
          <w:sz w:val="24"/>
          <w:szCs w:val="24"/>
        </w:rPr>
        <w:t>lessons</w:t>
      </w:r>
      <w:r w:rsidR="00A46CCD">
        <w:rPr>
          <w:rFonts w:ascii="Calibri" w:eastAsia="Times New Roman" w:hAnsi="Calibri" w:cs="Calibri"/>
          <w:color w:val="000000"/>
          <w:sz w:val="24"/>
          <w:szCs w:val="24"/>
        </w:rPr>
        <w:t xml:space="preserve">.  In addition, this assessment requires you demonstrate </w:t>
      </w:r>
      <w:r w:rsidR="003D2F29">
        <w:rPr>
          <w:rFonts w:ascii="Calibri" w:eastAsia="Times New Roman" w:hAnsi="Calibri" w:cs="Calibri"/>
          <w:color w:val="000000"/>
          <w:sz w:val="24"/>
          <w:szCs w:val="24"/>
        </w:rPr>
        <w:t xml:space="preserve">how you intend </w:t>
      </w:r>
      <w:r w:rsidRPr="008216C2">
        <w:rPr>
          <w:rFonts w:ascii="Calibri" w:eastAsia="Times New Roman" w:hAnsi="Calibri" w:cs="Calibri"/>
          <w:color w:val="000000"/>
          <w:sz w:val="24"/>
          <w:szCs w:val="24"/>
        </w:rPr>
        <w:t>improv</w:t>
      </w:r>
      <w:r w:rsidR="004350F0">
        <w:rPr>
          <w:rFonts w:ascii="Calibri" w:eastAsia="Times New Roman" w:hAnsi="Calibri" w:cs="Calibri"/>
          <w:color w:val="000000"/>
          <w:sz w:val="24"/>
          <w:szCs w:val="24"/>
        </w:rPr>
        <w:t>ing</w:t>
      </w:r>
      <w:r w:rsidR="001E6910">
        <w:rPr>
          <w:rFonts w:ascii="Calibri" w:eastAsia="Times New Roman" w:hAnsi="Calibri" w:cs="Calibri"/>
          <w:color w:val="000000"/>
          <w:sz w:val="24"/>
          <w:szCs w:val="24"/>
        </w:rPr>
        <w:t xml:space="preserve"> - on how you deal with </w:t>
      </w:r>
      <w:r w:rsidR="007921B6">
        <w:rPr>
          <w:rFonts w:ascii="Calibri" w:eastAsia="Times New Roman" w:hAnsi="Calibri" w:cs="Calibri"/>
          <w:color w:val="000000"/>
          <w:sz w:val="24"/>
          <w:szCs w:val="24"/>
        </w:rPr>
        <w:t>similar situations in the future</w:t>
      </w:r>
      <w:r w:rsidRPr="008216C2">
        <w:rPr>
          <w:rFonts w:ascii="Calibri" w:eastAsia="Times New Roman" w:hAnsi="Calibri" w:cs="Calibri"/>
          <w:color w:val="000000"/>
          <w:sz w:val="24"/>
          <w:szCs w:val="24"/>
        </w:rPr>
        <w:t xml:space="preserve">. </w:t>
      </w:r>
    </w:p>
    <w:p w14:paraId="01A60A5D" w14:textId="614036CF" w:rsidR="005A1E7F" w:rsidRPr="00752E2F" w:rsidRDefault="00D47835" w:rsidP="005A1E7F">
      <w:pPr>
        <w:shd w:val="clear" w:color="auto" w:fill="FFFFFF"/>
        <w:spacing w:after="100" w:afterAutospacing="1"/>
        <w:rPr>
          <w:rFonts w:ascii="Helvetica" w:eastAsia="Times New Roman" w:hAnsi="Helvetica" w:cs="Times New Roman"/>
          <w:color w:val="5B5C5E"/>
          <w:sz w:val="21"/>
          <w:szCs w:val="21"/>
          <w:u w:val="single"/>
          <w:lang w:eastAsia="en-AU"/>
        </w:rPr>
      </w:pPr>
      <w:r w:rsidRPr="00752E2F">
        <w:rPr>
          <w:rFonts w:ascii="Calibri" w:eastAsia="Times New Roman" w:hAnsi="Calibri" w:cs="Calibri"/>
          <w:b/>
          <w:color w:val="000000"/>
          <w:sz w:val="24"/>
          <w:szCs w:val="24"/>
          <w:u w:val="single"/>
        </w:rPr>
        <w:t>Please note these learnings are</w:t>
      </w:r>
      <w:r w:rsidRPr="00752E2F">
        <w:rPr>
          <w:rFonts w:ascii="Calibri" w:eastAsia="Times New Roman" w:hAnsi="Calibri" w:cs="Calibri"/>
          <w:color w:val="000000"/>
          <w:sz w:val="24"/>
          <w:szCs w:val="24"/>
          <w:u w:val="single"/>
        </w:rPr>
        <w:t xml:space="preserve"> </w:t>
      </w:r>
      <w:r w:rsidRPr="00752E2F">
        <w:rPr>
          <w:rFonts w:ascii="Calibri" w:eastAsia="Times New Roman" w:hAnsi="Calibri" w:cs="Calibri"/>
          <w:b/>
          <w:color w:val="000000"/>
          <w:sz w:val="24"/>
          <w:szCs w:val="24"/>
          <w:u w:val="single"/>
        </w:rPr>
        <w:t>based on your role as a student in PPMP20008</w:t>
      </w:r>
      <w:r w:rsidRPr="00752E2F">
        <w:rPr>
          <w:rFonts w:ascii="Calibri" w:eastAsia="Times New Roman" w:hAnsi="Calibri" w:cs="Calibri"/>
          <w:color w:val="000000"/>
          <w:sz w:val="24"/>
          <w:szCs w:val="24"/>
          <w:u w:val="single"/>
        </w:rPr>
        <w:t xml:space="preserve"> and </w:t>
      </w:r>
      <w:r w:rsidR="00752E2F">
        <w:rPr>
          <w:rFonts w:ascii="Calibri" w:eastAsia="Times New Roman" w:hAnsi="Calibri" w:cs="Calibri"/>
          <w:b/>
          <w:color w:val="000000"/>
          <w:sz w:val="24"/>
          <w:szCs w:val="24"/>
          <w:u w:val="single"/>
        </w:rPr>
        <w:t xml:space="preserve">NOT </w:t>
      </w:r>
      <w:r w:rsidRPr="00752E2F">
        <w:rPr>
          <w:rFonts w:ascii="Calibri" w:eastAsia="Times New Roman" w:hAnsi="Calibri" w:cs="Calibri"/>
          <w:b/>
          <w:color w:val="000000"/>
          <w:sz w:val="24"/>
          <w:szCs w:val="24"/>
          <w:u w:val="single"/>
        </w:rPr>
        <w:t xml:space="preserve">based </w:t>
      </w:r>
      <w:r w:rsidR="000C7FBA">
        <w:rPr>
          <w:rFonts w:ascii="Calibri" w:eastAsia="Times New Roman" w:hAnsi="Calibri" w:cs="Calibri"/>
          <w:b/>
          <w:color w:val="000000"/>
          <w:sz w:val="24"/>
          <w:szCs w:val="24"/>
          <w:u w:val="single"/>
        </w:rPr>
        <w:t xml:space="preserve">on </w:t>
      </w:r>
      <w:r w:rsidR="00D5786C">
        <w:rPr>
          <w:rFonts w:ascii="Calibri" w:eastAsia="Times New Roman" w:hAnsi="Calibri" w:cs="Calibri"/>
          <w:b/>
          <w:color w:val="000000"/>
          <w:sz w:val="24"/>
          <w:szCs w:val="24"/>
          <w:u w:val="single"/>
        </w:rPr>
        <w:t xml:space="preserve">supplied project (including the </w:t>
      </w:r>
      <w:r w:rsidR="00221EBF">
        <w:rPr>
          <w:rFonts w:ascii="Calibri" w:eastAsia="Times New Roman" w:hAnsi="Calibri" w:cs="Calibri"/>
          <w:b/>
          <w:color w:val="000000"/>
          <w:sz w:val="24"/>
          <w:szCs w:val="24"/>
          <w:u w:val="single"/>
        </w:rPr>
        <w:t xml:space="preserve">material </w:t>
      </w:r>
      <w:r w:rsidR="00752E2F">
        <w:rPr>
          <w:rFonts w:ascii="Calibri" w:eastAsia="Times New Roman" w:hAnsi="Calibri" w:cs="Calibri"/>
          <w:b/>
          <w:color w:val="000000"/>
          <w:sz w:val="24"/>
          <w:szCs w:val="24"/>
          <w:u w:val="single"/>
        </w:rPr>
        <w:t xml:space="preserve">learnt from </w:t>
      </w:r>
      <w:proofErr w:type="spellStart"/>
      <w:r w:rsidR="00BF6498" w:rsidRPr="00752E2F">
        <w:rPr>
          <w:rFonts w:ascii="Calibri" w:eastAsia="Times New Roman" w:hAnsi="Calibri" w:cs="Calibri"/>
          <w:b/>
          <w:color w:val="000000"/>
          <w:sz w:val="24"/>
          <w:szCs w:val="24"/>
          <w:u w:val="single"/>
        </w:rPr>
        <w:t>PMBoK</w:t>
      </w:r>
      <w:proofErr w:type="spellEnd"/>
      <w:r w:rsidR="00BF6498" w:rsidRPr="00752E2F">
        <w:rPr>
          <w:rFonts w:ascii="Calibri" w:eastAsia="Times New Roman" w:hAnsi="Calibri" w:cs="Calibri"/>
          <w:b/>
          <w:color w:val="000000"/>
          <w:sz w:val="24"/>
          <w:szCs w:val="24"/>
          <w:u w:val="single"/>
        </w:rPr>
        <w:t xml:space="preserve"> or </w:t>
      </w:r>
      <w:r w:rsidR="00DB5C8B">
        <w:rPr>
          <w:rFonts w:ascii="Calibri" w:eastAsia="Times New Roman" w:hAnsi="Calibri" w:cs="Calibri"/>
          <w:b/>
          <w:color w:val="000000"/>
          <w:sz w:val="24"/>
          <w:szCs w:val="24"/>
          <w:u w:val="single"/>
        </w:rPr>
        <w:t>PRINCE</w:t>
      </w:r>
      <w:r w:rsidR="00752E2F">
        <w:rPr>
          <w:rFonts w:ascii="Calibri" w:eastAsia="Times New Roman" w:hAnsi="Calibri" w:cs="Calibri"/>
          <w:b/>
          <w:color w:val="000000"/>
          <w:sz w:val="24"/>
          <w:szCs w:val="24"/>
          <w:u w:val="single"/>
        </w:rPr>
        <w:t>2</w:t>
      </w:r>
      <w:r w:rsidR="00D5786C">
        <w:rPr>
          <w:rFonts w:ascii="Calibri" w:eastAsia="Times New Roman" w:hAnsi="Calibri" w:cs="Calibri"/>
          <w:b/>
          <w:color w:val="000000"/>
          <w:sz w:val="24"/>
          <w:szCs w:val="24"/>
          <w:u w:val="single"/>
        </w:rPr>
        <w:t>), for this unit</w:t>
      </w:r>
      <w:r w:rsidR="005F5C24" w:rsidRPr="00752E2F">
        <w:rPr>
          <w:rFonts w:ascii="Calibri" w:eastAsia="Times New Roman" w:hAnsi="Calibri" w:cs="Calibri"/>
          <w:b/>
          <w:color w:val="000000"/>
          <w:sz w:val="24"/>
          <w:szCs w:val="24"/>
          <w:u w:val="single"/>
        </w:rPr>
        <w:t xml:space="preserve">. </w:t>
      </w:r>
    </w:p>
    <w:p w14:paraId="59E83A2C" w14:textId="1537FE79" w:rsidR="00102F4C" w:rsidRPr="005F5C24" w:rsidRDefault="00102F4C" w:rsidP="005F5C24">
      <w:pPr>
        <w:rPr>
          <w:rFonts w:ascii="Calibri" w:hAnsi="Calibri" w:cs="Arial"/>
          <w:sz w:val="24"/>
          <w:szCs w:val="24"/>
        </w:rPr>
      </w:pPr>
      <w:r w:rsidRPr="005F5C24">
        <w:rPr>
          <w:rFonts w:ascii="Calibri" w:hAnsi="Calibri" w:cs="Arial"/>
          <w:sz w:val="24"/>
          <w:szCs w:val="24"/>
        </w:rPr>
        <w:t xml:space="preserve">You will need to determine a framework to base your </w:t>
      </w:r>
      <w:r w:rsidR="004350F0">
        <w:rPr>
          <w:rFonts w:ascii="Calibri" w:hAnsi="Calibri" w:cs="Arial"/>
          <w:sz w:val="24"/>
          <w:szCs w:val="24"/>
        </w:rPr>
        <w:t>l</w:t>
      </w:r>
      <w:r w:rsidRPr="005F5C24">
        <w:rPr>
          <w:rFonts w:ascii="Calibri" w:hAnsi="Calibri" w:cs="Arial"/>
          <w:sz w:val="24"/>
          <w:szCs w:val="24"/>
        </w:rPr>
        <w:t xml:space="preserve">essons </w:t>
      </w:r>
      <w:r w:rsidR="004350F0">
        <w:rPr>
          <w:rFonts w:ascii="Calibri" w:hAnsi="Calibri" w:cs="Arial"/>
          <w:sz w:val="24"/>
          <w:szCs w:val="24"/>
        </w:rPr>
        <w:t>l</w:t>
      </w:r>
      <w:r w:rsidRPr="005F5C24">
        <w:rPr>
          <w:rFonts w:ascii="Calibri" w:hAnsi="Calibri" w:cs="Arial"/>
          <w:sz w:val="24"/>
          <w:szCs w:val="24"/>
        </w:rPr>
        <w:t xml:space="preserve">earnt on. </w:t>
      </w:r>
      <w:r w:rsidR="00473199" w:rsidRPr="005F5C24">
        <w:rPr>
          <w:rFonts w:ascii="Calibri" w:hAnsi="Calibri" w:cs="Arial"/>
          <w:sz w:val="24"/>
          <w:szCs w:val="24"/>
        </w:rPr>
        <w:t xml:space="preserve">In </w:t>
      </w:r>
      <w:r w:rsidRPr="005F5C24">
        <w:rPr>
          <w:rFonts w:ascii="Calibri" w:hAnsi="Calibri" w:cs="Arial"/>
          <w:sz w:val="24"/>
          <w:szCs w:val="24"/>
        </w:rPr>
        <w:t>practice</w:t>
      </w:r>
      <w:r w:rsidR="00473199" w:rsidRPr="005F5C24">
        <w:rPr>
          <w:rFonts w:ascii="Calibri" w:hAnsi="Calibri" w:cs="Arial"/>
          <w:sz w:val="24"/>
          <w:szCs w:val="24"/>
        </w:rPr>
        <w:t>,</w:t>
      </w:r>
      <w:r w:rsidRPr="005F5C24">
        <w:rPr>
          <w:rFonts w:ascii="Calibri" w:hAnsi="Calibri" w:cs="Arial"/>
          <w:sz w:val="24"/>
          <w:szCs w:val="24"/>
        </w:rPr>
        <w:t xml:space="preserve"> </w:t>
      </w:r>
      <w:r w:rsidR="004350F0">
        <w:rPr>
          <w:rFonts w:ascii="Calibri" w:hAnsi="Calibri" w:cs="Arial"/>
          <w:sz w:val="24"/>
          <w:szCs w:val="24"/>
        </w:rPr>
        <w:t>l</w:t>
      </w:r>
      <w:r w:rsidRPr="005F5C24">
        <w:rPr>
          <w:rFonts w:ascii="Calibri" w:hAnsi="Calibri" w:cs="Arial"/>
          <w:sz w:val="24"/>
          <w:szCs w:val="24"/>
        </w:rPr>
        <w:t xml:space="preserve">essons </w:t>
      </w:r>
      <w:r w:rsidR="004350F0">
        <w:rPr>
          <w:rFonts w:ascii="Calibri" w:hAnsi="Calibri" w:cs="Arial"/>
          <w:sz w:val="24"/>
          <w:szCs w:val="24"/>
        </w:rPr>
        <w:t>l</w:t>
      </w:r>
      <w:r w:rsidRPr="005F5C24">
        <w:rPr>
          <w:rFonts w:ascii="Calibri" w:hAnsi="Calibri" w:cs="Arial"/>
          <w:sz w:val="24"/>
          <w:szCs w:val="24"/>
        </w:rPr>
        <w:t xml:space="preserve">earnt discussions are usually framed in certain ways to </w:t>
      </w:r>
      <w:r w:rsidR="003D2F29" w:rsidRPr="005F5C24">
        <w:rPr>
          <w:rFonts w:ascii="Calibri" w:hAnsi="Calibri" w:cs="Arial"/>
          <w:sz w:val="24"/>
          <w:szCs w:val="24"/>
        </w:rPr>
        <w:t xml:space="preserve">generate </w:t>
      </w:r>
      <w:r w:rsidRPr="005F5C24">
        <w:rPr>
          <w:rFonts w:ascii="Calibri" w:hAnsi="Calibri" w:cs="Arial"/>
          <w:sz w:val="24"/>
          <w:szCs w:val="24"/>
        </w:rPr>
        <w:t>learnings.</w:t>
      </w:r>
      <w:r w:rsidR="004350F0">
        <w:rPr>
          <w:rFonts w:ascii="Calibri" w:hAnsi="Calibri" w:cs="Arial"/>
          <w:sz w:val="24"/>
          <w:szCs w:val="24"/>
        </w:rPr>
        <w:t xml:space="preserve">  </w:t>
      </w:r>
      <w:r w:rsidR="003D2F29" w:rsidRPr="005F5C24">
        <w:rPr>
          <w:rFonts w:ascii="Calibri" w:hAnsi="Calibri" w:cs="Arial"/>
          <w:sz w:val="24"/>
          <w:szCs w:val="24"/>
        </w:rPr>
        <w:t xml:space="preserve">You need </w:t>
      </w:r>
      <w:r w:rsidR="004E4297" w:rsidRPr="005F5C24">
        <w:rPr>
          <w:rFonts w:ascii="Calibri" w:hAnsi="Calibri" w:cs="Arial"/>
          <w:sz w:val="24"/>
          <w:szCs w:val="24"/>
        </w:rPr>
        <w:t>t</w:t>
      </w:r>
      <w:r w:rsidR="003D2F29" w:rsidRPr="005F5C24">
        <w:rPr>
          <w:rFonts w:ascii="Calibri" w:hAnsi="Calibri" w:cs="Arial"/>
          <w:sz w:val="24"/>
          <w:szCs w:val="24"/>
        </w:rPr>
        <w:t>o c</w:t>
      </w:r>
      <w:r w:rsidRPr="005F5C24">
        <w:rPr>
          <w:rFonts w:ascii="Calibri" w:hAnsi="Calibri" w:cs="Arial"/>
          <w:sz w:val="24"/>
          <w:szCs w:val="24"/>
        </w:rPr>
        <w:t xml:space="preserve">onsider the most effective way to do this within the context and </w:t>
      </w:r>
      <w:r w:rsidR="00F46228" w:rsidRPr="005F5C24">
        <w:rPr>
          <w:rFonts w:ascii="Calibri" w:hAnsi="Calibri" w:cs="Arial"/>
          <w:sz w:val="24"/>
          <w:szCs w:val="24"/>
        </w:rPr>
        <w:t xml:space="preserve">the </w:t>
      </w:r>
      <w:r w:rsidRPr="005F5C24">
        <w:rPr>
          <w:rFonts w:ascii="Calibri" w:hAnsi="Calibri" w:cs="Arial"/>
          <w:sz w:val="24"/>
          <w:szCs w:val="24"/>
        </w:rPr>
        <w:t xml:space="preserve">experiences </w:t>
      </w:r>
      <w:r w:rsidR="00F46228" w:rsidRPr="005F5C24">
        <w:rPr>
          <w:rFonts w:ascii="Calibri" w:hAnsi="Calibri" w:cs="Arial"/>
          <w:sz w:val="24"/>
          <w:szCs w:val="24"/>
        </w:rPr>
        <w:t xml:space="preserve">of the </w:t>
      </w:r>
      <w:r w:rsidR="004350F0">
        <w:rPr>
          <w:rFonts w:ascii="Calibri" w:hAnsi="Calibri" w:cs="Arial"/>
          <w:sz w:val="24"/>
          <w:szCs w:val="24"/>
        </w:rPr>
        <w:t>u</w:t>
      </w:r>
      <w:r w:rsidR="001F4983" w:rsidRPr="005F5C24">
        <w:rPr>
          <w:rFonts w:ascii="Calibri" w:hAnsi="Calibri" w:cs="Arial"/>
          <w:sz w:val="24"/>
          <w:szCs w:val="24"/>
        </w:rPr>
        <w:t>nit</w:t>
      </w:r>
      <w:r w:rsidR="004350F0">
        <w:rPr>
          <w:rFonts w:ascii="Calibri" w:hAnsi="Calibri" w:cs="Arial"/>
          <w:sz w:val="24"/>
          <w:szCs w:val="24"/>
        </w:rPr>
        <w:t xml:space="preserve"> </w:t>
      </w:r>
      <w:r w:rsidR="003D2F29" w:rsidRPr="005F5C24">
        <w:rPr>
          <w:rFonts w:ascii="Calibri" w:hAnsi="Calibri" w:cs="Arial"/>
          <w:sz w:val="24"/>
          <w:szCs w:val="24"/>
        </w:rPr>
        <w:t xml:space="preserve">gained </w:t>
      </w:r>
      <w:r w:rsidRPr="005F5C24">
        <w:rPr>
          <w:rFonts w:ascii="Calibri" w:hAnsi="Calibri" w:cs="Arial"/>
          <w:sz w:val="24"/>
          <w:szCs w:val="24"/>
        </w:rPr>
        <w:t>during the term.</w:t>
      </w:r>
    </w:p>
    <w:p w14:paraId="3D0C8027" w14:textId="77777777" w:rsidR="003B4C23" w:rsidRDefault="003B4C23" w:rsidP="003B4C23">
      <w:pPr>
        <w:shd w:val="clear" w:color="auto" w:fill="FFFFFF"/>
        <w:spacing w:after="150"/>
        <w:rPr>
          <w:rFonts w:ascii="Calibri" w:eastAsia="Times New Roman" w:hAnsi="Calibri" w:cs="Arial"/>
          <w:sz w:val="24"/>
          <w:szCs w:val="24"/>
          <w:lang w:eastAsia="en-AU"/>
        </w:rPr>
      </w:pPr>
      <w:r w:rsidRPr="008216C2">
        <w:rPr>
          <w:rFonts w:ascii="Calibri" w:eastAsia="Times New Roman" w:hAnsi="Calibri" w:cs="Arial"/>
          <w:sz w:val="24"/>
          <w:szCs w:val="24"/>
          <w:lang w:eastAsia="en-AU"/>
        </w:rPr>
        <w:t>Your assignment (</w:t>
      </w:r>
      <w:r w:rsidR="003D2F29">
        <w:rPr>
          <w:rFonts w:ascii="Calibri" w:eastAsia="Times New Roman" w:hAnsi="Calibri" w:cs="Arial"/>
          <w:sz w:val="24"/>
          <w:szCs w:val="24"/>
          <w:lang w:eastAsia="en-AU"/>
        </w:rPr>
        <w:t xml:space="preserve">Part A: </w:t>
      </w:r>
      <w:r w:rsidR="004350F0">
        <w:rPr>
          <w:rFonts w:ascii="Calibri" w:eastAsia="Times New Roman" w:hAnsi="Calibri" w:cs="Arial"/>
          <w:sz w:val="24"/>
          <w:szCs w:val="24"/>
          <w:lang w:eastAsia="en-AU"/>
        </w:rPr>
        <w:t>l</w:t>
      </w:r>
      <w:r w:rsidR="003D2F29">
        <w:rPr>
          <w:rFonts w:ascii="Calibri" w:eastAsia="Times New Roman" w:hAnsi="Calibri" w:cs="Arial"/>
          <w:sz w:val="24"/>
          <w:szCs w:val="24"/>
          <w:lang w:eastAsia="en-AU"/>
        </w:rPr>
        <w:t xml:space="preserve">esson </w:t>
      </w:r>
      <w:r w:rsidR="004350F0">
        <w:rPr>
          <w:rFonts w:ascii="Calibri" w:eastAsia="Times New Roman" w:hAnsi="Calibri" w:cs="Arial"/>
          <w:sz w:val="24"/>
          <w:szCs w:val="24"/>
          <w:lang w:eastAsia="en-AU"/>
        </w:rPr>
        <w:t>l</w:t>
      </w:r>
      <w:r w:rsidR="003D2F29">
        <w:rPr>
          <w:rFonts w:ascii="Calibri" w:eastAsia="Times New Roman" w:hAnsi="Calibri" w:cs="Arial"/>
          <w:sz w:val="24"/>
          <w:szCs w:val="24"/>
          <w:lang w:eastAsia="en-AU"/>
        </w:rPr>
        <w:t xml:space="preserve">earnt </w:t>
      </w:r>
      <w:r w:rsidRPr="008216C2">
        <w:rPr>
          <w:rFonts w:ascii="Calibri" w:eastAsia="Times New Roman" w:hAnsi="Calibri" w:cs="Arial"/>
          <w:sz w:val="24"/>
          <w:szCs w:val="24"/>
          <w:lang w:eastAsia="en-AU"/>
        </w:rPr>
        <w:t xml:space="preserve">presentation and </w:t>
      </w:r>
      <w:r w:rsidR="003D2F29">
        <w:rPr>
          <w:rFonts w:ascii="Calibri" w:eastAsia="Times New Roman" w:hAnsi="Calibri" w:cs="Arial"/>
          <w:sz w:val="24"/>
          <w:szCs w:val="24"/>
          <w:lang w:eastAsia="en-AU"/>
        </w:rPr>
        <w:t xml:space="preserve">Part B: </w:t>
      </w:r>
      <w:r w:rsidRPr="008216C2">
        <w:rPr>
          <w:rFonts w:ascii="Calibri" w:eastAsia="Times New Roman" w:hAnsi="Calibri" w:cs="Arial"/>
          <w:sz w:val="24"/>
          <w:szCs w:val="24"/>
          <w:lang w:eastAsia="en-AU"/>
        </w:rPr>
        <w:t>written submission) will be assessed on the extent to which it meets each of the following criteria:</w:t>
      </w:r>
    </w:p>
    <w:p w14:paraId="61A55C1C" w14:textId="455CD726" w:rsidR="00791EC8" w:rsidRPr="00A24156" w:rsidRDefault="00791EC8" w:rsidP="00DB5C8B">
      <w:pPr>
        <w:pStyle w:val="Heading2"/>
        <w:rPr>
          <w:rFonts w:eastAsia="Times New Roman"/>
          <w:lang w:eastAsia="en-AU"/>
        </w:rPr>
      </w:pPr>
      <w:r w:rsidRPr="00A24156">
        <w:rPr>
          <w:rFonts w:eastAsia="Times New Roman"/>
          <w:lang w:eastAsia="en-AU"/>
        </w:rPr>
        <w:t>Part A: Lesson Learnt presentation</w:t>
      </w:r>
      <w:r w:rsidR="00212CDB">
        <w:rPr>
          <w:rFonts w:eastAsia="Times New Roman"/>
          <w:lang w:eastAsia="en-AU"/>
        </w:rPr>
        <w:t xml:space="preserve"> (5 marks)</w:t>
      </w:r>
    </w:p>
    <w:p w14:paraId="0E26500E" w14:textId="574D9114" w:rsidR="00683CF8" w:rsidRDefault="004250C7" w:rsidP="005662E7">
      <w:pPr>
        <w:shd w:val="clear" w:color="auto" w:fill="FFFFFF"/>
        <w:spacing w:after="0" w:line="276" w:lineRule="auto"/>
        <w:rPr>
          <w:rFonts w:ascii="Calibri" w:eastAsia="Times New Roman" w:hAnsi="Calibri" w:cs="Arial"/>
          <w:sz w:val="24"/>
          <w:szCs w:val="24"/>
          <w:lang w:eastAsia="en-AU"/>
        </w:rPr>
      </w:pPr>
      <w:r>
        <w:rPr>
          <w:rFonts w:ascii="Calibri" w:eastAsia="Times New Roman" w:hAnsi="Calibri" w:cs="Arial"/>
          <w:sz w:val="24"/>
          <w:szCs w:val="24"/>
          <w:lang w:eastAsia="en-AU"/>
        </w:rPr>
        <w:t xml:space="preserve">Part A comprises </w:t>
      </w:r>
      <w:r w:rsidRPr="001C2E45">
        <w:rPr>
          <w:rFonts w:ascii="Calibri" w:eastAsia="Times New Roman" w:hAnsi="Calibri" w:cs="Arial"/>
          <w:color w:val="FF0000"/>
          <w:sz w:val="24"/>
          <w:szCs w:val="24"/>
          <w:lang w:eastAsia="en-AU"/>
        </w:rPr>
        <w:t>an ‘i</w:t>
      </w:r>
      <w:r w:rsidR="00791EC8" w:rsidRPr="001C2E45">
        <w:rPr>
          <w:rFonts w:ascii="Calibri" w:eastAsia="Times New Roman" w:hAnsi="Calibri" w:cs="Arial"/>
          <w:color w:val="FF0000"/>
          <w:sz w:val="24"/>
          <w:szCs w:val="24"/>
          <w:lang w:eastAsia="en-AU"/>
        </w:rPr>
        <w:t>n class</w:t>
      </w:r>
      <w:r w:rsidRPr="001C2E45">
        <w:rPr>
          <w:rFonts w:ascii="Calibri" w:eastAsia="Times New Roman" w:hAnsi="Calibri" w:cs="Arial"/>
          <w:color w:val="FF0000"/>
          <w:sz w:val="24"/>
          <w:szCs w:val="24"/>
          <w:lang w:eastAsia="en-AU"/>
        </w:rPr>
        <w:t>’</w:t>
      </w:r>
      <w:r w:rsidR="00791EC8" w:rsidRPr="001C2E45">
        <w:rPr>
          <w:rFonts w:ascii="Calibri" w:eastAsia="Times New Roman" w:hAnsi="Calibri" w:cs="Arial"/>
          <w:color w:val="FF0000"/>
          <w:sz w:val="24"/>
          <w:szCs w:val="24"/>
          <w:lang w:eastAsia="en-AU"/>
        </w:rPr>
        <w:t xml:space="preserve"> </w:t>
      </w:r>
      <w:proofErr w:type="gramStart"/>
      <w:r w:rsidR="000E0364" w:rsidRPr="001C2E45">
        <w:rPr>
          <w:rFonts w:ascii="Calibri" w:eastAsia="Times New Roman" w:hAnsi="Calibri" w:cs="Arial"/>
          <w:color w:val="FF0000"/>
          <w:sz w:val="24"/>
          <w:szCs w:val="24"/>
          <w:lang w:eastAsia="en-AU"/>
        </w:rPr>
        <w:t xml:space="preserve">two </w:t>
      </w:r>
      <w:r w:rsidR="001E7EFD" w:rsidRPr="001C2E45">
        <w:rPr>
          <w:rFonts w:ascii="Calibri" w:eastAsia="Times New Roman" w:hAnsi="Calibri" w:cs="Arial"/>
          <w:color w:val="FF0000"/>
          <w:sz w:val="24"/>
          <w:szCs w:val="24"/>
          <w:lang w:eastAsia="en-AU"/>
        </w:rPr>
        <w:t>minute</w:t>
      </w:r>
      <w:proofErr w:type="gramEnd"/>
      <w:r w:rsidR="00791EC8" w:rsidRPr="001C2E45">
        <w:rPr>
          <w:rFonts w:ascii="Calibri" w:eastAsia="Times New Roman" w:hAnsi="Calibri" w:cs="Arial"/>
          <w:color w:val="FF0000"/>
          <w:sz w:val="24"/>
          <w:szCs w:val="24"/>
          <w:lang w:eastAsia="en-AU"/>
        </w:rPr>
        <w:t xml:space="preserve"> presentation</w:t>
      </w:r>
      <w:r w:rsidR="001C2E45" w:rsidRPr="001C2E45">
        <w:rPr>
          <w:rFonts w:ascii="Calibri" w:eastAsia="Times New Roman" w:hAnsi="Calibri" w:cs="Arial"/>
          <w:color w:val="FF0000"/>
          <w:sz w:val="24"/>
          <w:szCs w:val="24"/>
          <w:lang w:eastAsia="en-AU"/>
        </w:rPr>
        <w:t>*</w:t>
      </w:r>
      <w:r w:rsidR="00791EC8" w:rsidRPr="001C2E45">
        <w:rPr>
          <w:rFonts w:ascii="Calibri" w:eastAsia="Times New Roman" w:hAnsi="Calibri" w:cs="Arial"/>
          <w:sz w:val="24"/>
          <w:szCs w:val="24"/>
          <w:lang w:eastAsia="en-AU"/>
        </w:rPr>
        <w:t xml:space="preserve"> </w:t>
      </w:r>
      <w:r w:rsidR="00791EC8">
        <w:rPr>
          <w:rFonts w:ascii="Calibri" w:eastAsia="Times New Roman" w:hAnsi="Calibri" w:cs="Arial"/>
          <w:sz w:val="24"/>
          <w:szCs w:val="24"/>
          <w:lang w:eastAsia="en-AU"/>
        </w:rPr>
        <w:t xml:space="preserve">- </w:t>
      </w:r>
      <w:r w:rsidR="00791EC8" w:rsidRPr="00E003C2">
        <w:rPr>
          <w:rFonts w:ascii="Calibri" w:eastAsia="Times New Roman" w:hAnsi="Calibri" w:cs="Arial"/>
          <w:sz w:val="24"/>
          <w:szCs w:val="24"/>
          <w:lang w:eastAsia="en-AU"/>
        </w:rPr>
        <w:t>using only two slides (one being a title slide) as per the</w:t>
      </w:r>
      <w:r w:rsidR="00791EC8" w:rsidRPr="00755D37">
        <w:rPr>
          <w:rFonts w:ascii="Calibri" w:eastAsia="Times New Roman" w:hAnsi="Calibri" w:cs="Arial"/>
          <w:sz w:val="24"/>
          <w:szCs w:val="24"/>
          <w:lang w:eastAsia="en-AU"/>
        </w:rPr>
        <w:t xml:space="preserve"> template</w:t>
      </w:r>
      <w:r w:rsidR="004F417B">
        <w:rPr>
          <w:rFonts w:ascii="Calibri" w:eastAsia="Times New Roman" w:hAnsi="Calibri" w:cs="Arial"/>
          <w:sz w:val="24"/>
          <w:szCs w:val="24"/>
          <w:lang w:eastAsia="en-AU"/>
        </w:rPr>
        <w:t>.</w:t>
      </w:r>
      <w:r w:rsidR="00A46832">
        <w:rPr>
          <w:rFonts w:ascii="Calibri" w:eastAsia="Times New Roman" w:hAnsi="Calibri" w:cs="Arial"/>
          <w:sz w:val="24"/>
          <w:szCs w:val="24"/>
          <w:lang w:eastAsia="en-AU"/>
        </w:rPr>
        <w:t xml:space="preserve"> Students must use the provided</w:t>
      </w:r>
      <w:r w:rsidR="00E461C2">
        <w:rPr>
          <w:rFonts w:ascii="Calibri" w:eastAsia="Times New Roman" w:hAnsi="Calibri" w:cs="Arial"/>
          <w:sz w:val="24"/>
          <w:szCs w:val="24"/>
          <w:lang w:eastAsia="en-AU"/>
        </w:rPr>
        <w:t xml:space="preserve"> PPT</w:t>
      </w:r>
      <w:r w:rsidR="00A46832">
        <w:rPr>
          <w:rFonts w:ascii="Calibri" w:eastAsia="Times New Roman" w:hAnsi="Calibri" w:cs="Arial"/>
          <w:sz w:val="24"/>
          <w:szCs w:val="24"/>
          <w:lang w:eastAsia="en-AU"/>
        </w:rPr>
        <w:t xml:space="preserve"> template.</w:t>
      </w:r>
      <w:r w:rsidR="004F417B">
        <w:rPr>
          <w:rFonts w:ascii="Calibri" w:eastAsia="Times New Roman" w:hAnsi="Calibri" w:cs="Arial"/>
          <w:sz w:val="24"/>
          <w:szCs w:val="24"/>
          <w:lang w:eastAsia="en-AU"/>
        </w:rPr>
        <w:t xml:space="preserve">  </w:t>
      </w:r>
      <w:r w:rsidR="00A77AB1">
        <w:rPr>
          <w:rFonts w:ascii="Calibri" w:eastAsia="Times New Roman" w:hAnsi="Calibri" w:cs="Arial"/>
          <w:sz w:val="24"/>
          <w:szCs w:val="24"/>
          <w:lang w:eastAsia="en-AU"/>
        </w:rPr>
        <w:t xml:space="preserve">The first (title) slide should contain the unit details, your name, student number, campus, tutor name and presentation title.  The second slide will comprise the content of </w:t>
      </w:r>
      <w:r w:rsidR="004350F0">
        <w:rPr>
          <w:rFonts w:ascii="Calibri" w:eastAsia="Times New Roman" w:hAnsi="Calibri" w:cs="Arial"/>
          <w:sz w:val="24"/>
          <w:szCs w:val="24"/>
          <w:lang w:eastAsia="en-AU"/>
        </w:rPr>
        <w:t xml:space="preserve">your </w:t>
      </w:r>
      <w:r w:rsidR="00A77AB1">
        <w:rPr>
          <w:rFonts w:ascii="Calibri" w:eastAsia="Times New Roman" w:hAnsi="Calibri" w:cs="Arial"/>
          <w:sz w:val="24"/>
          <w:szCs w:val="24"/>
          <w:lang w:eastAsia="en-AU"/>
        </w:rPr>
        <w:t xml:space="preserve">presentation and must include only one lesson learnt.  </w:t>
      </w:r>
      <w:bookmarkStart w:id="0" w:name="_GoBack"/>
      <w:r w:rsidR="001C2E45" w:rsidRPr="001C2E45">
        <w:rPr>
          <w:rFonts w:ascii="Calibri" w:eastAsia="Times New Roman" w:hAnsi="Calibri" w:cs="Arial"/>
          <w:color w:val="FF0000"/>
          <w:sz w:val="24"/>
          <w:szCs w:val="24"/>
          <w:lang w:eastAsia="en-AU"/>
        </w:rPr>
        <w:t>(*no in-class presentations in T1 2020 – see page 3 for updated instructions).</w:t>
      </w:r>
      <w:bookmarkEnd w:id="0"/>
    </w:p>
    <w:p w14:paraId="1FCB960F" w14:textId="5DAC2BC7" w:rsidR="00791EC8" w:rsidRDefault="00E47C14" w:rsidP="004250C7">
      <w:pPr>
        <w:shd w:val="clear" w:color="auto" w:fill="FFFFFF"/>
        <w:spacing w:before="100" w:beforeAutospacing="1" w:after="100" w:afterAutospacing="1" w:line="276" w:lineRule="auto"/>
        <w:rPr>
          <w:rFonts w:ascii="Calibri" w:eastAsia="Times New Roman" w:hAnsi="Calibri" w:cs="Arial"/>
          <w:sz w:val="24"/>
          <w:szCs w:val="24"/>
          <w:lang w:eastAsia="en-AU"/>
        </w:rPr>
      </w:pPr>
      <w:r w:rsidRPr="00E47C14">
        <w:rPr>
          <w:rFonts w:ascii="Calibri" w:eastAsia="Times New Roman" w:hAnsi="Calibri" w:cs="Arial"/>
          <w:sz w:val="24"/>
          <w:szCs w:val="24"/>
          <w:u w:val="single"/>
          <w:lang w:eastAsia="en-AU"/>
        </w:rPr>
        <w:t xml:space="preserve">Note: </w:t>
      </w:r>
      <w:r w:rsidR="00221EBF">
        <w:rPr>
          <w:rFonts w:ascii="Calibri" w:eastAsia="Times New Roman" w:hAnsi="Calibri" w:cs="Arial"/>
          <w:sz w:val="24"/>
          <w:szCs w:val="24"/>
          <w:u w:val="single"/>
          <w:lang w:eastAsia="en-AU"/>
        </w:rPr>
        <w:t>t</w:t>
      </w:r>
      <w:r w:rsidRPr="00E47C14">
        <w:rPr>
          <w:rFonts w:ascii="Calibri" w:eastAsia="Times New Roman" w:hAnsi="Calibri" w:cs="Arial"/>
          <w:sz w:val="24"/>
          <w:szCs w:val="24"/>
          <w:u w:val="single"/>
          <w:lang w:eastAsia="en-AU"/>
        </w:rPr>
        <w:t xml:space="preserve">he lesson learnt used in the </w:t>
      </w:r>
      <w:proofErr w:type="gramStart"/>
      <w:r w:rsidR="000E0364">
        <w:rPr>
          <w:rFonts w:ascii="Calibri" w:eastAsia="Times New Roman" w:hAnsi="Calibri" w:cs="Arial"/>
          <w:sz w:val="24"/>
          <w:szCs w:val="24"/>
          <w:u w:val="single"/>
          <w:lang w:eastAsia="en-AU"/>
        </w:rPr>
        <w:t>two</w:t>
      </w:r>
      <w:r w:rsidRPr="00E47C14">
        <w:rPr>
          <w:rFonts w:ascii="Calibri" w:eastAsia="Times New Roman" w:hAnsi="Calibri" w:cs="Arial"/>
          <w:sz w:val="24"/>
          <w:szCs w:val="24"/>
          <w:u w:val="single"/>
          <w:lang w:eastAsia="en-AU"/>
        </w:rPr>
        <w:t xml:space="preserve"> minute</w:t>
      </w:r>
      <w:proofErr w:type="gramEnd"/>
      <w:r w:rsidRPr="00E47C14">
        <w:rPr>
          <w:rFonts w:ascii="Calibri" w:eastAsia="Times New Roman" w:hAnsi="Calibri" w:cs="Arial"/>
          <w:sz w:val="24"/>
          <w:szCs w:val="24"/>
          <w:u w:val="single"/>
          <w:lang w:eastAsia="en-AU"/>
        </w:rPr>
        <w:t xml:space="preserve"> presentation</w:t>
      </w:r>
      <w:r w:rsidR="003315BD">
        <w:rPr>
          <w:rFonts w:ascii="Calibri" w:eastAsia="Times New Roman" w:hAnsi="Calibri" w:cs="Arial"/>
          <w:sz w:val="24"/>
          <w:szCs w:val="24"/>
          <w:u w:val="single"/>
          <w:lang w:eastAsia="en-AU"/>
        </w:rPr>
        <w:t xml:space="preserve"> (PPT and delivery)</w:t>
      </w:r>
      <w:r w:rsidRPr="00E47C14">
        <w:rPr>
          <w:rFonts w:ascii="Calibri" w:eastAsia="Times New Roman" w:hAnsi="Calibri" w:cs="Arial"/>
          <w:sz w:val="24"/>
          <w:szCs w:val="24"/>
          <w:u w:val="single"/>
          <w:lang w:eastAsia="en-AU"/>
        </w:rPr>
        <w:t xml:space="preserve"> </w:t>
      </w:r>
      <w:r w:rsidR="00221EBF">
        <w:rPr>
          <w:rFonts w:ascii="Calibri" w:eastAsia="Times New Roman" w:hAnsi="Calibri" w:cs="Arial"/>
          <w:sz w:val="24"/>
          <w:szCs w:val="24"/>
          <w:u w:val="single"/>
          <w:lang w:eastAsia="en-AU"/>
        </w:rPr>
        <w:t xml:space="preserve">must </w:t>
      </w:r>
      <w:r w:rsidR="009A7FEA">
        <w:rPr>
          <w:rFonts w:ascii="Calibri" w:eastAsia="Times New Roman" w:hAnsi="Calibri" w:cs="Arial"/>
          <w:sz w:val="24"/>
          <w:szCs w:val="24"/>
          <w:u w:val="single"/>
          <w:lang w:eastAsia="en-AU"/>
        </w:rPr>
        <w:t xml:space="preserve">be </w:t>
      </w:r>
      <w:r w:rsidRPr="00E47C14">
        <w:rPr>
          <w:rFonts w:ascii="Calibri" w:eastAsia="Times New Roman" w:hAnsi="Calibri" w:cs="Arial"/>
          <w:sz w:val="24"/>
          <w:szCs w:val="24"/>
          <w:u w:val="single"/>
          <w:lang w:eastAsia="en-AU"/>
        </w:rPr>
        <w:t xml:space="preserve">the same lesson learnt </w:t>
      </w:r>
      <w:r w:rsidR="00014B04">
        <w:rPr>
          <w:rFonts w:ascii="Calibri" w:eastAsia="Times New Roman" w:hAnsi="Calibri" w:cs="Arial"/>
          <w:sz w:val="24"/>
          <w:szCs w:val="24"/>
          <w:u w:val="single"/>
          <w:lang w:eastAsia="en-AU"/>
        </w:rPr>
        <w:t xml:space="preserve">(lesson 1) </w:t>
      </w:r>
      <w:r w:rsidRPr="00E47C14">
        <w:rPr>
          <w:rFonts w:ascii="Calibri" w:eastAsia="Times New Roman" w:hAnsi="Calibri" w:cs="Arial"/>
          <w:sz w:val="24"/>
          <w:szCs w:val="24"/>
          <w:u w:val="single"/>
          <w:lang w:eastAsia="en-AU"/>
        </w:rPr>
        <w:t xml:space="preserve">contained in the </w:t>
      </w:r>
      <w:r w:rsidR="004F417B" w:rsidRPr="00E47C14">
        <w:rPr>
          <w:rFonts w:ascii="Calibri" w:eastAsia="Times New Roman" w:hAnsi="Calibri" w:cs="Arial"/>
          <w:sz w:val="24"/>
          <w:szCs w:val="24"/>
          <w:u w:val="single"/>
          <w:lang w:eastAsia="en-AU"/>
        </w:rPr>
        <w:t xml:space="preserve">written </w:t>
      </w:r>
      <w:r w:rsidR="009A7FEA">
        <w:rPr>
          <w:rFonts w:ascii="Calibri" w:eastAsia="Times New Roman" w:hAnsi="Calibri" w:cs="Arial"/>
          <w:sz w:val="24"/>
          <w:szCs w:val="24"/>
          <w:u w:val="single"/>
          <w:lang w:eastAsia="en-AU"/>
        </w:rPr>
        <w:t>submission</w:t>
      </w:r>
      <w:r w:rsidR="004F417B" w:rsidRPr="00E47C14">
        <w:rPr>
          <w:rFonts w:ascii="Calibri" w:eastAsia="Times New Roman" w:hAnsi="Calibri" w:cs="Arial"/>
          <w:sz w:val="24"/>
          <w:szCs w:val="24"/>
          <w:u w:val="single"/>
          <w:lang w:eastAsia="en-AU"/>
        </w:rPr>
        <w:t xml:space="preserve"> </w:t>
      </w:r>
      <w:r w:rsidR="00014B04">
        <w:rPr>
          <w:rFonts w:ascii="Calibri" w:eastAsia="Times New Roman" w:hAnsi="Calibri" w:cs="Arial"/>
          <w:sz w:val="24"/>
          <w:szCs w:val="24"/>
          <w:u w:val="single"/>
          <w:lang w:eastAsia="en-AU"/>
        </w:rPr>
        <w:t xml:space="preserve">(see part B </w:t>
      </w:r>
      <w:r w:rsidR="004F417B" w:rsidRPr="00E47C14">
        <w:rPr>
          <w:rFonts w:ascii="Calibri" w:eastAsia="Times New Roman" w:hAnsi="Calibri" w:cs="Arial"/>
          <w:sz w:val="24"/>
          <w:szCs w:val="24"/>
          <w:u w:val="single"/>
          <w:lang w:eastAsia="en-AU"/>
        </w:rPr>
        <w:t>below).</w:t>
      </w:r>
      <w:r w:rsidR="004F417B">
        <w:rPr>
          <w:rFonts w:ascii="Calibri" w:eastAsia="Times New Roman" w:hAnsi="Calibri" w:cs="Arial"/>
          <w:sz w:val="24"/>
          <w:szCs w:val="24"/>
          <w:lang w:eastAsia="en-AU"/>
        </w:rPr>
        <w:t xml:space="preserve"> </w:t>
      </w:r>
      <w:r w:rsidR="00683CF8">
        <w:rPr>
          <w:rFonts w:ascii="Calibri" w:eastAsia="Times New Roman" w:hAnsi="Calibri" w:cs="Arial"/>
          <w:sz w:val="24"/>
          <w:szCs w:val="24"/>
          <w:lang w:eastAsia="en-AU"/>
        </w:rPr>
        <w:t xml:space="preserve"> </w:t>
      </w:r>
      <w:r w:rsidR="00683CF8" w:rsidRPr="00D51ED1">
        <w:rPr>
          <w:rFonts w:ascii="Calibri" w:eastAsia="Times New Roman" w:hAnsi="Calibri" w:cs="Arial"/>
          <w:b/>
          <w:bCs/>
          <w:sz w:val="24"/>
          <w:szCs w:val="24"/>
          <w:lang w:eastAsia="en-AU"/>
        </w:rPr>
        <w:t>0.5 mark</w:t>
      </w:r>
      <w:r w:rsidR="00E461C2">
        <w:rPr>
          <w:rFonts w:ascii="Calibri" w:eastAsia="Times New Roman" w:hAnsi="Calibri" w:cs="Arial"/>
          <w:b/>
          <w:bCs/>
          <w:sz w:val="24"/>
          <w:szCs w:val="24"/>
          <w:lang w:eastAsia="en-AU"/>
        </w:rPr>
        <w:t>s will be deducted</w:t>
      </w:r>
      <w:r w:rsidR="00683CF8" w:rsidRPr="00D51ED1">
        <w:rPr>
          <w:rFonts w:ascii="Calibri" w:eastAsia="Times New Roman" w:hAnsi="Calibri" w:cs="Arial"/>
          <w:b/>
          <w:bCs/>
          <w:sz w:val="24"/>
          <w:szCs w:val="24"/>
          <w:lang w:eastAsia="en-AU"/>
        </w:rPr>
        <w:t xml:space="preserve"> from criterion 4 in marking criteria </w:t>
      </w:r>
      <w:r w:rsidR="00E461C2" w:rsidRPr="00D51ED1">
        <w:rPr>
          <w:rFonts w:ascii="Calibri" w:eastAsia="Times New Roman" w:hAnsi="Calibri" w:cs="Arial"/>
          <w:b/>
          <w:bCs/>
          <w:sz w:val="24"/>
          <w:szCs w:val="24"/>
          <w:lang w:eastAsia="en-AU"/>
        </w:rPr>
        <w:t xml:space="preserve">in Part A </w:t>
      </w:r>
      <w:r w:rsidR="00683CF8" w:rsidRPr="00D51ED1">
        <w:rPr>
          <w:rFonts w:ascii="Calibri" w:eastAsia="Times New Roman" w:hAnsi="Calibri" w:cs="Arial"/>
          <w:b/>
          <w:bCs/>
          <w:sz w:val="24"/>
          <w:szCs w:val="24"/>
          <w:lang w:eastAsia="en-AU"/>
        </w:rPr>
        <w:t>if a different lesson.</w:t>
      </w:r>
    </w:p>
    <w:p w14:paraId="4078EDDF" w14:textId="5449EF39" w:rsidR="00D51ED1" w:rsidRPr="00D51ED1" w:rsidRDefault="00D51ED1" w:rsidP="00D51ED1">
      <w:pPr>
        <w:shd w:val="clear" w:color="auto" w:fill="FFFFFF"/>
        <w:spacing w:after="150"/>
        <w:rPr>
          <w:rFonts w:ascii="Calibri" w:eastAsia="Times New Roman" w:hAnsi="Calibri" w:cs="Arial"/>
          <w:bCs/>
          <w:sz w:val="24"/>
          <w:szCs w:val="24"/>
          <w:lang w:eastAsia="en-AU"/>
        </w:rPr>
      </w:pPr>
      <w:r w:rsidRPr="00D51ED1">
        <w:rPr>
          <w:rFonts w:ascii="Calibri" w:eastAsia="Times New Roman" w:hAnsi="Calibri" w:cs="Arial"/>
          <w:bCs/>
          <w:sz w:val="24"/>
          <w:szCs w:val="24"/>
          <w:lang w:eastAsia="en-AU"/>
        </w:rPr>
        <w:t>S</w:t>
      </w:r>
      <w:r w:rsidR="006515D8">
        <w:rPr>
          <w:rFonts w:ascii="Calibri" w:eastAsia="Times New Roman" w:hAnsi="Calibri" w:cs="Arial"/>
          <w:bCs/>
          <w:sz w:val="24"/>
          <w:szCs w:val="24"/>
          <w:lang w:eastAsia="en-AU"/>
        </w:rPr>
        <w:t>ee the notes section in the PPT template provided for the s</w:t>
      </w:r>
      <w:r w:rsidRPr="00D51ED1">
        <w:rPr>
          <w:rFonts w:ascii="Calibri" w:eastAsia="Times New Roman" w:hAnsi="Calibri" w:cs="Arial"/>
          <w:bCs/>
          <w:sz w:val="24"/>
          <w:szCs w:val="24"/>
          <w:lang w:eastAsia="en-AU"/>
        </w:rPr>
        <w:t>uggested structure for the delivery of the presentation</w:t>
      </w:r>
      <w:r w:rsidR="006515D8">
        <w:rPr>
          <w:rFonts w:ascii="Calibri" w:eastAsia="Times New Roman" w:hAnsi="Calibri" w:cs="Arial"/>
          <w:bCs/>
          <w:sz w:val="24"/>
          <w:szCs w:val="24"/>
          <w:lang w:eastAsia="en-AU"/>
        </w:rPr>
        <w:t xml:space="preserve"> and other guidelines.</w:t>
      </w:r>
    </w:p>
    <w:p w14:paraId="10506EFD" w14:textId="77777777" w:rsidR="00D51ED1" w:rsidRPr="00D51ED1" w:rsidRDefault="00D51ED1" w:rsidP="007943BF">
      <w:pPr>
        <w:shd w:val="clear" w:color="auto" w:fill="FFFFFF"/>
        <w:spacing w:after="0"/>
        <w:rPr>
          <w:rFonts w:ascii="Calibri" w:eastAsia="Times New Roman" w:hAnsi="Calibri" w:cs="Arial"/>
          <w:b/>
          <w:sz w:val="24"/>
          <w:szCs w:val="24"/>
          <w:lang w:eastAsia="en-AU"/>
        </w:rPr>
      </w:pPr>
      <w:r w:rsidRPr="00D51ED1">
        <w:rPr>
          <w:rFonts w:ascii="Calibri" w:eastAsia="Times New Roman" w:hAnsi="Calibri" w:cs="Arial"/>
          <w:b/>
          <w:bCs/>
          <w:sz w:val="24"/>
          <w:szCs w:val="24"/>
          <w:lang w:eastAsia="en-AU"/>
        </w:rPr>
        <w:t xml:space="preserve">NOTES: </w:t>
      </w:r>
    </w:p>
    <w:p w14:paraId="6375EF22" w14:textId="77777777" w:rsidR="00FA4F22" w:rsidRPr="00FA4F22" w:rsidRDefault="00FA4F22" w:rsidP="00067933">
      <w:pPr>
        <w:numPr>
          <w:ilvl w:val="0"/>
          <w:numId w:val="21"/>
        </w:numPr>
        <w:shd w:val="clear" w:color="auto" w:fill="FFFFFF"/>
        <w:spacing w:after="0"/>
        <w:rPr>
          <w:rFonts w:ascii="Calibri" w:eastAsia="Times New Roman" w:hAnsi="Calibri" w:cs="Arial"/>
          <w:bCs/>
          <w:sz w:val="24"/>
          <w:szCs w:val="24"/>
          <w:lang w:eastAsia="en-AU"/>
        </w:rPr>
      </w:pPr>
      <w:r w:rsidRPr="00FA4F22">
        <w:rPr>
          <w:rFonts w:ascii="Calibri" w:eastAsia="Times New Roman" w:hAnsi="Calibri" w:cs="Arial"/>
          <w:bCs/>
          <w:sz w:val="24"/>
          <w:szCs w:val="24"/>
          <w:lang w:eastAsia="en-AU"/>
        </w:rPr>
        <w:t xml:space="preserve">This is about reflection and reflective practice – not about the topics you have learnt. To get full marks you need to have demonstrated ‘deep reflection’ about the learning process. </w:t>
      </w:r>
    </w:p>
    <w:p w14:paraId="3E63D8D3" w14:textId="6D5BAE9F" w:rsidR="00FA4F22" w:rsidRPr="00FA4F22" w:rsidRDefault="00FA4F22" w:rsidP="00067933">
      <w:pPr>
        <w:numPr>
          <w:ilvl w:val="0"/>
          <w:numId w:val="21"/>
        </w:numPr>
        <w:shd w:val="clear" w:color="auto" w:fill="FFFFFF"/>
        <w:spacing w:after="0"/>
        <w:rPr>
          <w:rFonts w:ascii="Calibri" w:eastAsia="Times New Roman" w:hAnsi="Calibri" w:cs="Arial"/>
          <w:bCs/>
          <w:sz w:val="24"/>
          <w:szCs w:val="24"/>
          <w:lang w:eastAsia="en-AU"/>
        </w:rPr>
      </w:pPr>
      <w:r w:rsidRPr="00FA4F22">
        <w:rPr>
          <w:rFonts w:ascii="Calibri" w:eastAsia="Times New Roman" w:hAnsi="Calibri" w:cs="Arial"/>
          <w:bCs/>
          <w:sz w:val="24"/>
          <w:szCs w:val="24"/>
          <w:lang w:eastAsia="en-AU"/>
        </w:rPr>
        <w:t xml:space="preserve">You do not need to provide a script of this presentation. It is optional. If you provide a script (for your notes as well), that must be </w:t>
      </w:r>
      <w:r w:rsidR="00F8195F">
        <w:rPr>
          <w:rFonts w:ascii="Calibri" w:eastAsia="Times New Roman" w:hAnsi="Calibri" w:cs="Arial"/>
          <w:bCs/>
          <w:sz w:val="24"/>
          <w:szCs w:val="24"/>
          <w:lang w:eastAsia="en-AU"/>
        </w:rPr>
        <w:t>brief and in the notes section of the PPT</w:t>
      </w:r>
      <w:r w:rsidRPr="00FA4F22">
        <w:rPr>
          <w:rFonts w:ascii="Calibri" w:eastAsia="Times New Roman" w:hAnsi="Calibri" w:cs="Arial"/>
          <w:bCs/>
          <w:sz w:val="24"/>
          <w:szCs w:val="24"/>
          <w:lang w:eastAsia="en-AU"/>
        </w:rPr>
        <w:t xml:space="preserve">. </w:t>
      </w:r>
    </w:p>
    <w:p w14:paraId="1781E40E" w14:textId="77777777" w:rsidR="00FA4F22" w:rsidRPr="00FA4F22" w:rsidRDefault="00FA4F22" w:rsidP="00067933">
      <w:pPr>
        <w:numPr>
          <w:ilvl w:val="0"/>
          <w:numId w:val="21"/>
        </w:numPr>
        <w:shd w:val="clear" w:color="auto" w:fill="FFFFFF"/>
        <w:spacing w:after="0"/>
        <w:rPr>
          <w:rFonts w:ascii="Calibri" w:eastAsia="Times New Roman" w:hAnsi="Calibri" w:cs="Arial"/>
          <w:bCs/>
          <w:sz w:val="24"/>
          <w:szCs w:val="24"/>
          <w:lang w:eastAsia="en-AU"/>
        </w:rPr>
      </w:pPr>
      <w:r w:rsidRPr="00FA4F22">
        <w:rPr>
          <w:rFonts w:ascii="Calibri" w:eastAsia="Times New Roman" w:hAnsi="Calibri" w:cs="Arial"/>
          <w:bCs/>
          <w:sz w:val="24"/>
          <w:szCs w:val="24"/>
          <w:lang w:eastAsia="en-AU"/>
        </w:rPr>
        <w:lastRenderedPageBreak/>
        <w:t>Remember that you only have 2 minutes to present. Therefore, you need to practice your timing, be concise and ensure you focus on the necessary information. See presentation marking rubric on Moodle for marking criteria.</w:t>
      </w:r>
    </w:p>
    <w:p w14:paraId="6D16B8E9" w14:textId="33285963" w:rsidR="00FA4F22" w:rsidRPr="00FA4F22" w:rsidRDefault="00FA4F22" w:rsidP="00067933">
      <w:pPr>
        <w:numPr>
          <w:ilvl w:val="0"/>
          <w:numId w:val="21"/>
        </w:numPr>
        <w:shd w:val="clear" w:color="auto" w:fill="FFFFFF"/>
        <w:spacing w:after="0"/>
        <w:rPr>
          <w:rFonts w:ascii="Calibri" w:eastAsia="Times New Roman" w:hAnsi="Calibri" w:cs="Arial"/>
          <w:bCs/>
          <w:sz w:val="24"/>
          <w:szCs w:val="24"/>
          <w:lang w:eastAsia="en-AU"/>
        </w:rPr>
      </w:pPr>
      <w:r w:rsidRPr="00FA4F22">
        <w:rPr>
          <w:rFonts w:ascii="Calibri" w:eastAsia="Times New Roman" w:hAnsi="Calibri" w:cs="Arial"/>
          <w:bCs/>
          <w:sz w:val="24"/>
          <w:szCs w:val="24"/>
          <w:lang w:eastAsia="en-AU"/>
        </w:rPr>
        <w:t xml:space="preserve">Upload </w:t>
      </w:r>
      <w:r>
        <w:rPr>
          <w:rFonts w:ascii="Calibri" w:eastAsia="Times New Roman" w:hAnsi="Calibri" w:cs="Arial"/>
          <w:bCs/>
          <w:sz w:val="24"/>
          <w:szCs w:val="24"/>
          <w:lang w:eastAsia="en-AU"/>
        </w:rPr>
        <w:t xml:space="preserve">the </w:t>
      </w:r>
      <w:r w:rsidRPr="00FA4F22">
        <w:rPr>
          <w:rFonts w:ascii="Calibri" w:eastAsia="Times New Roman" w:hAnsi="Calibri" w:cs="Arial"/>
          <w:bCs/>
          <w:sz w:val="24"/>
          <w:szCs w:val="24"/>
          <w:lang w:eastAsia="en-AU"/>
        </w:rPr>
        <w:t xml:space="preserve">PPT </w:t>
      </w:r>
      <w:r w:rsidR="00F8195F">
        <w:rPr>
          <w:rFonts w:ascii="Calibri" w:eastAsia="Times New Roman" w:hAnsi="Calibri" w:cs="Arial"/>
          <w:bCs/>
          <w:sz w:val="24"/>
          <w:szCs w:val="24"/>
          <w:lang w:eastAsia="en-AU"/>
        </w:rPr>
        <w:t xml:space="preserve">and a recorded 2-minute video of the Presentation </w:t>
      </w:r>
      <w:r w:rsidRPr="00FA4F22">
        <w:rPr>
          <w:rFonts w:ascii="Calibri" w:eastAsia="Times New Roman" w:hAnsi="Calibri" w:cs="Arial"/>
          <w:bCs/>
          <w:sz w:val="24"/>
          <w:szCs w:val="24"/>
          <w:lang w:eastAsia="en-AU"/>
        </w:rPr>
        <w:t xml:space="preserve">to Moodle – Part A presentation page. </w:t>
      </w:r>
      <w:r w:rsidR="005A106A">
        <w:rPr>
          <w:rFonts w:ascii="Calibri" w:eastAsia="Times New Roman" w:hAnsi="Calibri" w:cs="Arial"/>
          <w:bCs/>
          <w:sz w:val="24"/>
          <w:szCs w:val="24"/>
          <w:lang w:eastAsia="en-AU"/>
        </w:rPr>
        <w:t>Record the video</w:t>
      </w:r>
      <w:r w:rsidRPr="00FA4F22">
        <w:rPr>
          <w:rFonts w:ascii="Calibri" w:eastAsia="Times New Roman" w:hAnsi="Calibri" w:cs="Arial"/>
          <w:bCs/>
          <w:sz w:val="24"/>
          <w:szCs w:val="24"/>
          <w:lang w:eastAsia="en-AU"/>
        </w:rPr>
        <w:t xml:space="preserve"> as a .MP4 file. </w:t>
      </w:r>
    </w:p>
    <w:p w14:paraId="1BC0BBF5" w14:textId="6FA7A441" w:rsidR="00FA4F22" w:rsidRPr="00FA4F22" w:rsidRDefault="00FA4F22" w:rsidP="00067933">
      <w:pPr>
        <w:numPr>
          <w:ilvl w:val="0"/>
          <w:numId w:val="21"/>
        </w:numPr>
        <w:shd w:val="clear" w:color="auto" w:fill="FFFFFF"/>
        <w:spacing w:after="0"/>
        <w:rPr>
          <w:rFonts w:ascii="Calibri" w:eastAsia="Times New Roman" w:hAnsi="Calibri" w:cs="Arial"/>
          <w:bCs/>
          <w:sz w:val="24"/>
          <w:szCs w:val="24"/>
          <w:lang w:eastAsia="en-AU"/>
        </w:rPr>
      </w:pPr>
      <w:r w:rsidRPr="00FA4F22">
        <w:rPr>
          <w:rFonts w:ascii="Calibri" w:eastAsia="Times New Roman" w:hAnsi="Calibri" w:cs="Arial"/>
          <w:bCs/>
          <w:sz w:val="24"/>
          <w:szCs w:val="24"/>
          <w:lang w:eastAsia="en-AU"/>
        </w:rPr>
        <w:t xml:space="preserve">If the video recording cannot be uploaded to Moodle, upload to YouTube and add the URL in the notes section of </w:t>
      </w:r>
      <w:r>
        <w:rPr>
          <w:rFonts w:ascii="Calibri" w:eastAsia="Times New Roman" w:hAnsi="Calibri" w:cs="Arial"/>
          <w:bCs/>
          <w:sz w:val="24"/>
          <w:szCs w:val="24"/>
          <w:lang w:eastAsia="en-AU"/>
        </w:rPr>
        <w:t>the</w:t>
      </w:r>
      <w:r w:rsidRPr="00FA4F22">
        <w:rPr>
          <w:rFonts w:ascii="Calibri" w:eastAsia="Times New Roman" w:hAnsi="Calibri" w:cs="Arial"/>
          <w:bCs/>
          <w:sz w:val="24"/>
          <w:szCs w:val="24"/>
          <w:lang w:eastAsia="en-AU"/>
        </w:rPr>
        <w:t xml:space="preserve"> PPT.</w:t>
      </w:r>
    </w:p>
    <w:p w14:paraId="5B9BDCF0" w14:textId="68AE6F17" w:rsidR="00DB1CBB" w:rsidRPr="00DB1CBB" w:rsidRDefault="00DB1CBB" w:rsidP="00DB1CBB">
      <w:pPr>
        <w:numPr>
          <w:ilvl w:val="0"/>
          <w:numId w:val="21"/>
        </w:numPr>
        <w:shd w:val="clear" w:color="auto" w:fill="FFFFFF"/>
        <w:spacing w:after="0"/>
        <w:rPr>
          <w:rFonts w:ascii="Calibri" w:eastAsia="Times New Roman" w:hAnsi="Calibri" w:cs="Arial"/>
          <w:bCs/>
          <w:sz w:val="24"/>
          <w:szCs w:val="24"/>
          <w:lang w:eastAsia="en-AU"/>
        </w:rPr>
      </w:pPr>
      <w:r w:rsidRPr="00DB1CBB">
        <w:rPr>
          <w:rFonts w:ascii="Calibri" w:eastAsia="Times New Roman" w:hAnsi="Calibri" w:cs="Arial"/>
          <w:bCs/>
          <w:sz w:val="24"/>
          <w:szCs w:val="24"/>
          <w:lang w:eastAsia="en-AU"/>
        </w:rPr>
        <w:t xml:space="preserve">It is the responsibility of the students to provide working links to the marker if uploading the video outside Moodle. Otherwise, presentation (Part A) may not get marked (loss of 5 marks). </w:t>
      </w:r>
    </w:p>
    <w:p w14:paraId="0577CFD6" w14:textId="77777777" w:rsidR="00DB1CBB" w:rsidRPr="00DB1CBB" w:rsidRDefault="00DB1CBB" w:rsidP="00DB1CBB">
      <w:pPr>
        <w:numPr>
          <w:ilvl w:val="0"/>
          <w:numId w:val="21"/>
        </w:numPr>
        <w:shd w:val="clear" w:color="auto" w:fill="FFFFFF"/>
        <w:spacing w:after="0"/>
        <w:rPr>
          <w:rFonts w:ascii="Calibri" w:eastAsia="Times New Roman" w:hAnsi="Calibri" w:cs="Arial"/>
          <w:bCs/>
          <w:sz w:val="24"/>
          <w:szCs w:val="24"/>
          <w:lang w:eastAsia="en-AU"/>
        </w:rPr>
      </w:pPr>
      <w:r w:rsidRPr="00DB1CBB">
        <w:rPr>
          <w:rFonts w:ascii="Calibri" w:eastAsia="Times New Roman" w:hAnsi="Calibri" w:cs="Arial"/>
          <w:bCs/>
          <w:sz w:val="24"/>
          <w:szCs w:val="24"/>
          <w:lang w:eastAsia="en-AU"/>
        </w:rPr>
        <w:t>Simply uploading a PPT is not enough to get marks for Part A. Students must complete a presentation as required (pre-recorded video as advised in the specifications for T1, 2020). Otherwise, Part A will not be marked.</w:t>
      </w:r>
    </w:p>
    <w:p w14:paraId="606D06C1" w14:textId="2177C72C" w:rsidR="00DB1CBB" w:rsidRPr="00DB1CBB" w:rsidRDefault="00DB1CBB" w:rsidP="00DB1CBB">
      <w:pPr>
        <w:numPr>
          <w:ilvl w:val="0"/>
          <w:numId w:val="21"/>
        </w:numPr>
        <w:shd w:val="clear" w:color="auto" w:fill="FFFFFF"/>
        <w:spacing w:after="0"/>
        <w:rPr>
          <w:rFonts w:ascii="Calibri" w:eastAsia="Times New Roman" w:hAnsi="Calibri" w:cs="Arial"/>
          <w:bCs/>
          <w:sz w:val="24"/>
          <w:szCs w:val="24"/>
          <w:lang w:eastAsia="en-AU"/>
        </w:rPr>
      </w:pPr>
      <w:r w:rsidRPr="00DB1CBB">
        <w:rPr>
          <w:rFonts w:ascii="Calibri" w:eastAsia="Times New Roman" w:hAnsi="Calibri" w:cs="Arial"/>
          <w:bCs/>
          <w:sz w:val="24"/>
          <w:szCs w:val="24"/>
          <w:lang w:eastAsia="en-AU"/>
        </w:rPr>
        <w:t xml:space="preserve">The video must demonstrate </w:t>
      </w:r>
      <w:r w:rsidR="005A106A">
        <w:rPr>
          <w:rFonts w:ascii="Calibri" w:eastAsia="Times New Roman" w:hAnsi="Calibri" w:cs="Arial"/>
          <w:bCs/>
          <w:sz w:val="24"/>
          <w:szCs w:val="24"/>
          <w:lang w:eastAsia="en-AU"/>
        </w:rPr>
        <w:t>all criteria</w:t>
      </w:r>
      <w:r w:rsidRPr="00DB1CBB">
        <w:rPr>
          <w:rFonts w:ascii="Calibri" w:eastAsia="Times New Roman" w:hAnsi="Calibri" w:cs="Arial"/>
          <w:bCs/>
          <w:sz w:val="24"/>
          <w:szCs w:val="24"/>
          <w:lang w:eastAsia="en-AU"/>
        </w:rPr>
        <w:t xml:space="preserve"> as given in the Presentation marking rubric. </w:t>
      </w:r>
    </w:p>
    <w:p w14:paraId="25C9E21A" w14:textId="006E2D02" w:rsidR="004878B9" w:rsidRDefault="004878B9">
      <w:pPr>
        <w:shd w:val="clear" w:color="auto" w:fill="FFFFFF"/>
        <w:spacing w:after="150"/>
        <w:rPr>
          <w:rFonts w:ascii="Calibri" w:eastAsia="Times New Roman" w:hAnsi="Calibri" w:cs="Arial"/>
          <w:b/>
          <w:sz w:val="24"/>
          <w:szCs w:val="24"/>
          <w:lang w:eastAsia="en-AU"/>
        </w:rPr>
      </w:pPr>
    </w:p>
    <w:p w14:paraId="1E8BD91E" w14:textId="36A2FCD2" w:rsidR="00F240DE" w:rsidRDefault="003D2F29" w:rsidP="00DB5C8B">
      <w:pPr>
        <w:pStyle w:val="Heading2"/>
        <w:rPr>
          <w:rFonts w:eastAsia="Times New Roman"/>
          <w:lang w:eastAsia="en-AU"/>
        </w:rPr>
      </w:pPr>
      <w:r w:rsidRPr="00A24156">
        <w:rPr>
          <w:rFonts w:eastAsia="Times New Roman"/>
          <w:lang w:eastAsia="en-AU"/>
        </w:rPr>
        <w:t xml:space="preserve">Part </w:t>
      </w:r>
      <w:r w:rsidR="009B1E6B" w:rsidRPr="00A24156">
        <w:rPr>
          <w:rFonts w:eastAsia="Times New Roman"/>
          <w:lang w:eastAsia="en-AU"/>
        </w:rPr>
        <w:t>B</w:t>
      </w:r>
      <w:r w:rsidRPr="00A24156">
        <w:rPr>
          <w:rFonts w:eastAsia="Times New Roman"/>
          <w:lang w:eastAsia="en-AU"/>
        </w:rPr>
        <w:t xml:space="preserve">: </w:t>
      </w:r>
      <w:r w:rsidR="009B1E6B" w:rsidRPr="00A24156">
        <w:rPr>
          <w:rFonts w:eastAsia="Times New Roman"/>
          <w:lang w:eastAsia="en-AU"/>
        </w:rPr>
        <w:t xml:space="preserve">Written submission </w:t>
      </w:r>
      <w:r w:rsidR="00212CDB">
        <w:rPr>
          <w:rFonts w:eastAsia="Times New Roman"/>
          <w:lang w:eastAsia="en-AU"/>
        </w:rPr>
        <w:t>(25 marks)</w:t>
      </w:r>
    </w:p>
    <w:p w14:paraId="76151143" w14:textId="7E4CA74E" w:rsidR="005F5C24" w:rsidRDefault="002C4CBB" w:rsidP="00CB33DC">
      <w:pPr>
        <w:pStyle w:val="Instructions"/>
      </w:pPr>
      <w:r>
        <w:t xml:space="preserve">The </w:t>
      </w:r>
      <w:r w:rsidR="00CB33DC" w:rsidRPr="00CB33DC">
        <w:t xml:space="preserve">written submission involves </w:t>
      </w:r>
      <w:r w:rsidR="0018371F">
        <w:t xml:space="preserve">two lessons; </w:t>
      </w:r>
      <w:r w:rsidR="005525AD">
        <w:t>one</w:t>
      </w:r>
      <w:r w:rsidR="0018371F">
        <w:t xml:space="preserve"> </w:t>
      </w:r>
      <w:proofErr w:type="gramStart"/>
      <w:r w:rsidR="00CB33DC" w:rsidRPr="00CB33DC">
        <w:t>student</w:t>
      </w:r>
      <w:r w:rsidR="009B46DE">
        <w:t xml:space="preserve"> </w:t>
      </w:r>
      <w:r w:rsidR="00CB33DC" w:rsidRPr="00CB33DC">
        <w:t>initiated</w:t>
      </w:r>
      <w:proofErr w:type="gramEnd"/>
      <w:r w:rsidR="00CB33DC" w:rsidRPr="00CB33DC">
        <w:t xml:space="preserve"> reflection (lesson 1) and </w:t>
      </w:r>
      <w:r w:rsidR="00465258">
        <w:t xml:space="preserve">one </w:t>
      </w:r>
      <w:r w:rsidR="00CB33DC" w:rsidRPr="00CB33DC">
        <w:t>guided (tutor</w:t>
      </w:r>
      <w:r w:rsidR="002C6CC3">
        <w:t xml:space="preserve"> </w:t>
      </w:r>
      <w:r w:rsidR="00CB33DC" w:rsidRPr="00CB33DC">
        <w:t>led) reflection (lesson 2</w:t>
      </w:r>
      <w:r w:rsidR="00465258">
        <w:t>)</w:t>
      </w:r>
      <w:r w:rsidR="00CB33DC" w:rsidRPr="00CB33DC">
        <w:t xml:space="preserve">.  </w:t>
      </w:r>
    </w:p>
    <w:p w14:paraId="21442E7A" w14:textId="77777777" w:rsidR="005F5C24" w:rsidRPr="00067933" w:rsidRDefault="005F5C24" w:rsidP="00CB33DC">
      <w:pPr>
        <w:pStyle w:val="Instructions"/>
        <w:rPr>
          <w:b/>
          <w:bCs/>
          <w:u w:val="single"/>
        </w:rPr>
      </w:pPr>
      <w:r w:rsidRPr="00067933">
        <w:rPr>
          <w:b/>
          <w:bCs/>
          <w:u w:val="single"/>
        </w:rPr>
        <w:t>Student Initiated Reflection</w:t>
      </w:r>
      <w:r w:rsidR="00F405F5" w:rsidRPr="00067933">
        <w:rPr>
          <w:b/>
          <w:bCs/>
          <w:u w:val="single"/>
        </w:rPr>
        <w:t xml:space="preserve"> (lesson 1)</w:t>
      </w:r>
    </w:p>
    <w:p w14:paraId="4FB7D0F7" w14:textId="77777777" w:rsidR="005F5C24" w:rsidRDefault="00CB33DC" w:rsidP="00CB33DC">
      <w:pPr>
        <w:pStyle w:val="Instructions"/>
      </w:pPr>
      <w:r w:rsidRPr="00CB33DC">
        <w:t xml:space="preserve">Student initiated reflection involves a process where students </w:t>
      </w:r>
      <w:r w:rsidR="00DA02C3">
        <w:t xml:space="preserve">alone </w:t>
      </w:r>
      <w:r w:rsidRPr="00CB33DC">
        <w:t xml:space="preserve">choose what experiences to reflect upon concerning lessons learnt.  </w:t>
      </w:r>
    </w:p>
    <w:p w14:paraId="59D87AFB" w14:textId="4CF3C2CE" w:rsidR="005F5C24" w:rsidRPr="00067933" w:rsidRDefault="005F5C24" w:rsidP="00CB33DC">
      <w:pPr>
        <w:pStyle w:val="Instructions"/>
        <w:rPr>
          <w:b/>
          <w:bCs/>
          <w:u w:val="single"/>
        </w:rPr>
      </w:pPr>
      <w:r w:rsidRPr="00067933">
        <w:rPr>
          <w:b/>
          <w:bCs/>
          <w:u w:val="single"/>
        </w:rPr>
        <w:t>Guided (or tutor</w:t>
      </w:r>
      <w:r w:rsidR="002C6CC3" w:rsidRPr="00067933">
        <w:rPr>
          <w:b/>
          <w:bCs/>
          <w:u w:val="single"/>
        </w:rPr>
        <w:t xml:space="preserve"> </w:t>
      </w:r>
      <w:r w:rsidRPr="00067933">
        <w:rPr>
          <w:b/>
          <w:bCs/>
          <w:u w:val="single"/>
        </w:rPr>
        <w:t>led) Reflection</w:t>
      </w:r>
      <w:r w:rsidR="00F405F5" w:rsidRPr="00067933">
        <w:rPr>
          <w:b/>
          <w:bCs/>
          <w:u w:val="single"/>
        </w:rPr>
        <w:t xml:space="preserve"> (lesson 2) </w:t>
      </w:r>
    </w:p>
    <w:p w14:paraId="6307A071" w14:textId="48534563" w:rsidR="004878B9" w:rsidRDefault="00CB33DC" w:rsidP="00CB33DC">
      <w:pPr>
        <w:pStyle w:val="Instructions"/>
      </w:pPr>
      <w:r w:rsidRPr="00CB33DC">
        <w:t>In contrast</w:t>
      </w:r>
      <w:r w:rsidR="000F137B">
        <w:t xml:space="preserve"> to Lesson 1</w:t>
      </w:r>
      <w:r w:rsidRPr="00CB33DC">
        <w:t xml:space="preserve">, </w:t>
      </w:r>
      <w:r w:rsidR="004878B9">
        <w:t xml:space="preserve">Lesson 2 will be a </w:t>
      </w:r>
      <w:r w:rsidRPr="00CB33DC">
        <w:t>guided (or tutor</w:t>
      </w:r>
      <w:r w:rsidR="002C6CC3">
        <w:t xml:space="preserve"> </w:t>
      </w:r>
      <w:r w:rsidRPr="00CB33DC">
        <w:t>led) reflection</w:t>
      </w:r>
      <w:r w:rsidR="004878B9">
        <w:t xml:space="preserve"> that</w:t>
      </w:r>
      <w:r w:rsidRPr="00CB33DC">
        <w:t xml:space="preserve"> involves a process where the tutor guides the student concerning</w:t>
      </w:r>
      <w:r w:rsidR="009A7FEA">
        <w:t xml:space="preserve"> the area of reflective practice. </w:t>
      </w:r>
      <w:r w:rsidR="004878B9">
        <w:t>This will be undertaken in scheduled tutorials</w:t>
      </w:r>
      <w:r w:rsidR="00E20738">
        <w:t xml:space="preserve"> in Weeks 9 – 11. Students are expected to review the risk management </w:t>
      </w:r>
      <w:r w:rsidR="00A72D58">
        <w:t xml:space="preserve">information covered in </w:t>
      </w:r>
      <w:r w:rsidR="00E20738">
        <w:t>Week 5 before their Week 9 classes.</w:t>
      </w:r>
    </w:p>
    <w:p w14:paraId="60F2D48F" w14:textId="7BE4E7D7" w:rsidR="00CB33DC" w:rsidRDefault="009A7FEA" w:rsidP="00CB33DC">
      <w:pPr>
        <w:pStyle w:val="Instructions"/>
      </w:pPr>
      <w:r>
        <w:t xml:space="preserve">Students </w:t>
      </w:r>
      <w:r w:rsidR="00DA02C3">
        <w:t>then r</w:t>
      </w:r>
      <w:r w:rsidR="00CB33DC" w:rsidRPr="00CB33DC">
        <w:t>eflect upon</w:t>
      </w:r>
      <w:r w:rsidR="00DA02C3">
        <w:t xml:space="preserve"> experiences (relating to that area) which </w:t>
      </w:r>
      <w:r w:rsidR="00DA02C3" w:rsidRPr="00CB33DC">
        <w:t>subsequently prompt</w:t>
      </w:r>
      <w:r w:rsidR="00CB33DC" w:rsidRPr="00CB33DC">
        <w:t xml:space="preserve"> </w:t>
      </w:r>
      <w:proofErr w:type="gramStart"/>
      <w:r w:rsidR="00C63D6F">
        <w:t xml:space="preserve">them </w:t>
      </w:r>
      <w:r w:rsidR="00CB33DC" w:rsidRPr="00CB33DC">
        <w:t xml:space="preserve"> to</w:t>
      </w:r>
      <w:proofErr w:type="gramEnd"/>
      <w:r w:rsidR="00CB33DC" w:rsidRPr="00CB33DC">
        <w:t xml:space="preserve"> identify lessons learnt.  </w:t>
      </w:r>
      <w:r w:rsidR="00C63D6F" w:rsidRPr="005D62EF">
        <w:rPr>
          <w:highlight w:val="yellow"/>
        </w:rPr>
        <w:t>Note: Tutors will not assist students with finding examples of lessons for the assessment. Students are responsible for identifying the examples after the class discussions.</w:t>
      </w:r>
    </w:p>
    <w:p w14:paraId="5ED168EF" w14:textId="640AD5BA" w:rsidR="003D4D9C" w:rsidRPr="00F067CA" w:rsidRDefault="003D4D9C" w:rsidP="00BE6C8D">
      <w:pPr>
        <w:shd w:val="clear" w:color="auto" w:fill="FFFFFF"/>
        <w:spacing w:before="100" w:beforeAutospacing="1" w:after="0" w:line="240" w:lineRule="auto"/>
        <w:rPr>
          <w:rFonts w:ascii="Calibri" w:eastAsia="Times New Roman" w:hAnsi="Calibri" w:cs="Arial"/>
          <w:sz w:val="24"/>
          <w:szCs w:val="24"/>
          <w:u w:val="single"/>
          <w:lang w:eastAsia="en-AU"/>
        </w:rPr>
      </w:pPr>
      <w:r w:rsidRPr="00F067CA">
        <w:rPr>
          <w:rFonts w:ascii="Calibri" w:eastAsia="Times New Roman" w:hAnsi="Calibri" w:cs="Arial"/>
          <w:sz w:val="24"/>
          <w:szCs w:val="24"/>
          <w:u w:val="single"/>
          <w:lang w:eastAsia="en-AU"/>
        </w:rPr>
        <w:t>Breakdown of Written Submission</w:t>
      </w:r>
      <w:r w:rsidR="00066EF8">
        <w:rPr>
          <w:rFonts w:ascii="Calibri" w:eastAsia="Times New Roman" w:hAnsi="Calibri" w:cs="Arial"/>
          <w:sz w:val="24"/>
          <w:szCs w:val="24"/>
          <w:u w:val="single"/>
          <w:lang w:eastAsia="en-AU"/>
        </w:rPr>
        <w:t xml:space="preserve"> (Part B)</w:t>
      </w:r>
      <w:r w:rsidR="009C44FD">
        <w:rPr>
          <w:rFonts w:ascii="Calibri" w:eastAsia="Times New Roman" w:hAnsi="Calibri" w:cs="Arial"/>
          <w:sz w:val="24"/>
          <w:szCs w:val="24"/>
          <w:u w:val="single"/>
          <w:lang w:eastAsia="en-AU"/>
        </w:rPr>
        <w:t xml:space="preserve"> – Detailed feedback sheet will be provided with the marked files.</w:t>
      </w:r>
    </w:p>
    <w:p w14:paraId="22B383C0" w14:textId="058D72B4" w:rsidR="003D4D9C" w:rsidRPr="00DB5C8B" w:rsidRDefault="003D4D9C" w:rsidP="00DB5C8B">
      <w:pPr>
        <w:pStyle w:val="ListParagraph"/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eastAsia="Times New Roman" w:hAnsi="Calibri" w:cs="Arial"/>
          <w:sz w:val="24"/>
          <w:szCs w:val="24"/>
          <w:lang w:eastAsia="en-AU"/>
        </w:rPr>
      </w:pPr>
      <w:r w:rsidRPr="00DB5C8B">
        <w:rPr>
          <w:rFonts w:ascii="Calibri" w:eastAsia="Times New Roman" w:hAnsi="Calibri" w:cs="Arial"/>
          <w:sz w:val="24"/>
          <w:szCs w:val="24"/>
          <w:lang w:eastAsia="en-AU"/>
        </w:rPr>
        <w:t>Introduction (2 marks);</w:t>
      </w:r>
    </w:p>
    <w:p w14:paraId="5BD217F1" w14:textId="1E761645" w:rsidR="003D4D9C" w:rsidRPr="00DB5C8B" w:rsidRDefault="003D4D9C" w:rsidP="00DB5C8B">
      <w:pPr>
        <w:pStyle w:val="ListParagraph"/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eastAsia="Times New Roman" w:hAnsi="Calibri" w:cs="Arial"/>
          <w:sz w:val="24"/>
          <w:szCs w:val="24"/>
          <w:lang w:eastAsia="en-AU"/>
        </w:rPr>
      </w:pPr>
      <w:r w:rsidRPr="00DB5C8B">
        <w:rPr>
          <w:rFonts w:ascii="Calibri" w:eastAsia="Times New Roman" w:hAnsi="Calibri" w:cs="Arial"/>
          <w:sz w:val="24"/>
          <w:szCs w:val="24"/>
          <w:lang w:eastAsia="en-AU"/>
        </w:rPr>
        <w:t>Lesson Learnt Framework (planned and actual) (6 marks);</w:t>
      </w:r>
    </w:p>
    <w:p w14:paraId="25ED656C" w14:textId="7299BB8F" w:rsidR="003D4D9C" w:rsidRPr="00DB5C8B" w:rsidRDefault="003D4D9C" w:rsidP="00DB5C8B">
      <w:pPr>
        <w:pStyle w:val="ListParagraph"/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eastAsia="Times New Roman" w:hAnsi="Calibri" w:cs="Arial"/>
          <w:sz w:val="24"/>
          <w:szCs w:val="24"/>
          <w:lang w:eastAsia="en-AU"/>
        </w:rPr>
      </w:pPr>
      <w:r w:rsidRPr="00DB5C8B">
        <w:rPr>
          <w:rFonts w:ascii="Calibri" w:eastAsia="Times New Roman" w:hAnsi="Calibri" w:cs="Arial"/>
          <w:sz w:val="24"/>
          <w:szCs w:val="24"/>
          <w:lang w:eastAsia="en-AU"/>
        </w:rPr>
        <w:t xml:space="preserve">One student-initiated lesson learnt (lesson 1) and </w:t>
      </w:r>
      <w:r w:rsidR="00513290" w:rsidRPr="00DB5C8B">
        <w:rPr>
          <w:rFonts w:ascii="Calibri" w:eastAsia="Times New Roman" w:hAnsi="Calibri" w:cs="Arial"/>
          <w:sz w:val="24"/>
          <w:szCs w:val="24"/>
          <w:lang w:eastAsia="en-AU"/>
        </w:rPr>
        <w:t xml:space="preserve">one </w:t>
      </w:r>
      <w:r w:rsidRPr="00DB5C8B">
        <w:rPr>
          <w:rFonts w:ascii="Calibri" w:eastAsia="Times New Roman" w:hAnsi="Calibri" w:cs="Arial"/>
          <w:sz w:val="24"/>
          <w:szCs w:val="24"/>
          <w:lang w:eastAsia="en-AU"/>
        </w:rPr>
        <w:t>guided (or tutor</w:t>
      </w:r>
      <w:r w:rsidR="002C6CC3" w:rsidRPr="00DB5C8B">
        <w:rPr>
          <w:rFonts w:ascii="Calibri" w:eastAsia="Times New Roman" w:hAnsi="Calibri" w:cs="Arial"/>
          <w:sz w:val="24"/>
          <w:szCs w:val="24"/>
          <w:lang w:eastAsia="en-AU"/>
        </w:rPr>
        <w:t xml:space="preserve"> </w:t>
      </w:r>
      <w:r w:rsidRPr="00DB5C8B">
        <w:rPr>
          <w:rFonts w:ascii="Calibri" w:eastAsia="Times New Roman" w:hAnsi="Calibri" w:cs="Arial"/>
          <w:sz w:val="24"/>
          <w:szCs w:val="24"/>
          <w:lang w:eastAsia="en-AU"/>
        </w:rPr>
        <w:t xml:space="preserve">led) lesson learnt (lesson 2).  Each lesson learnt must be accompanied by improvement strategies described against the SMART attributes (SMART – specific, </w:t>
      </w:r>
      <w:proofErr w:type="spellStart"/>
      <w:r w:rsidRPr="00DB5C8B">
        <w:rPr>
          <w:rFonts w:ascii="Calibri" w:eastAsia="Times New Roman" w:hAnsi="Calibri" w:cs="Arial"/>
          <w:sz w:val="24"/>
          <w:szCs w:val="24"/>
          <w:lang w:eastAsia="en-AU"/>
        </w:rPr>
        <w:t>measureable</w:t>
      </w:r>
      <w:proofErr w:type="spellEnd"/>
      <w:r w:rsidRPr="00DB5C8B">
        <w:rPr>
          <w:rFonts w:ascii="Calibri" w:eastAsia="Times New Roman" w:hAnsi="Calibri" w:cs="Arial"/>
          <w:sz w:val="24"/>
          <w:szCs w:val="24"/>
          <w:lang w:eastAsia="en-AU"/>
        </w:rPr>
        <w:t>, achievable, relevant and time-bounded) (1</w:t>
      </w:r>
      <w:r w:rsidR="007471BF" w:rsidRPr="00DB5C8B">
        <w:rPr>
          <w:rFonts w:ascii="Calibri" w:eastAsia="Times New Roman" w:hAnsi="Calibri" w:cs="Arial"/>
          <w:sz w:val="24"/>
          <w:szCs w:val="24"/>
          <w:lang w:eastAsia="en-AU"/>
        </w:rPr>
        <w:t>5</w:t>
      </w:r>
      <w:r w:rsidRPr="00DB5C8B">
        <w:rPr>
          <w:rFonts w:ascii="Calibri" w:eastAsia="Times New Roman" w:hAnsi="Calibri" w:cs="Arial"/>
          <w:sz w:val="24"/>
          <w:szCs w:val="24"/>
          <w:lang w:eastAsia="en-AU"/>
        </w:rPr>
        <w:t xml:space="preserve"> marks); </w:t>
      </w:r>
    </w:p>
    <w:p w14:paraId="45532DCD" w14:textId="4E89A770" w:rsidR="00E50424" w:rsidRPr="00DB5C8B" w:rsidRDefault="00E50424" w:rsidP="0037183B">
      <w:pPr>
        <w:pStyle w:val="ListParagraph"/>
        <w:numPr>
          <w:ilvl w:val="1"/>
          <w:numId w:val="20"/>
        </w:numPr>
        <w:shd w:val="clear" w:color="auto" w:fill="FFFFFF"/>
        <w:spacing w:after="0" w:line="240" w:lineRule="auto"/>
        <w:rPr>
          <w:rFonts w:ascii="Calibri" w:eastAsia="Times New Roman" w:hAnsi="Calibri" w:cs="Arial"/>
          <w:sz w:val="24"/>
          <w:szCs w:val="24"/>
          <w:lang w:eastAsia="en-AU"/>
        </w:rPr>
      </w:pPr>
      <w:proofErr w:type="spellStart"/>
      <w:r w:rsidRPr="00DB5C8B">
        <w:rPr>
          <w:rFonts w:ascii="Calibri" w:eastAsia="Times New Roman" w:hAnsi="Calibri" w:cs="Arial"/>
          <w:sz w:val="24"/>
          <w:szCs w:val="24"/>
          <w:lang w:eastAsia="en-AU"/>
        </w:rPr>
        <w:t>Dedution</w:t>
      </w:r>
      <w:proofErr w:type="spellEnd"/>
      <w:r w:rsidRPr="00DB5C8B">
        <w:rPr>
          <w:rFonts w:ascii="Calibri" w:eastAsia="Times New Roman" w:hAnsi="Calibri" w:cs="Arial"/>
          <w:sz w:val="24"/>
          <w:szCs w:val="24"/>
          <w:lang w:eastAsia="en-AU"/>
        </w:rPr>
        <w:t xml:space="preserve"> </w:t>
      </w:r>
      <w:r w:rsidR="005C0738" w:rsidRPr="00DB5C8B">
        <w:rPr>
          <w:rFonts w:ascii="Calibri" w:eastAsia="Times New Roman" w:hAnsi="Calibri" w:cs="Arial"/>
          <w:sz w:val="24"/>
          <w:szCs w:val="24"/>
          <w:lang w:eastAsia="en-AU"/>
        </w:rPr>
        <w:t xml:space="preserve">of marks </w:t>
      </w:r>
      <w:r w:rsidRPr="00DB5C8B">
        <w:rPr>
          <w:rFonts w:ascii="Calibri" w:eastAsia="Times New Roman" w:hAnsi="Calibri" w:cs="Arial"/>
          <w:sz w:val="24"/>
          <w:szCs w:val="24"/>
          <w:lang w:eastAsia="en-AU"/>
        </w:rPr>
        <w:t xml:space="preserve">mark in section 3.2.1 if </w:t>
      </w:r>
      <w:r w:rsidR="0041131B" w:rsidRPr="00DB5C8B">
        <w:rPr>
          <w:rFonts w:ascii="Calibri" w:eastAsia="Times New Roman" w:hAnsi="Calibri" w:cs="Arial"/>
          <w:sz w:val="24"/>
          <w:szCs w:val="24"/>
          <w:lang w:eastAsia="en-AU"/>
        </w:rPr>
        <w:t>Lesson 1 is different from the Lesson in Part A</w:t>
      </w:r>
      <w:r w:rsidR="005C0738" w:rsidRPr="00DB5C8B">
        <w:rPr>
          <w:rFonts w:ascii="Calibri" w:eastAsia="Times New Roman" w:hAnsi="Calibri" w:cs="Arial"/>
          <w:sz w:val="24"/>
          <w:szCs w:val="24"/>
          <w:lang w:eastAsia="en-AU"/>
        </w:rPr>
        <w:t xml:space="preserve"> </w:t>
      </w:r>
      <w:r w:rsidR="005C0738" w:rsidRPr="00DB5C8B">
        <w:rPr>
          <w:rFonts w:ascii="Calibri" w:eastAsia="Times New Roman" w:hAnsi="Calibri" w:cs="Arial"/>
          <w:b/>
          <w:bCs/>
          <w:sz w:val="24"/>
          <w:szCs w:val="24"/>
          <w:u w:val="single"/>
          <w:lang w:eastAsia="en-AU"/>
        </w:rPr>
        <w:t>and/or</w:t>
      </w:r>
      <w:r w:rsidR="005C0738" w:rsidRPr="00DB5C8B">
        <w:rPr>
          <w:rFonts w:ascii="Calibri" w:eastAsia="Times New Roman" w:hAnsi="Calibri" w:cs="Arial"/>
          <w:sz w:val="24"/>
          <w:szCs w:val="24"/>
          <w:lang w:eastAsia="en-AU"/>
        </w:rPr>
        <w:t xml:space="preserve"> if Lesson 1 and Lesson 2 </w:t>
      </w:r>
      <w:r w:rsidR="00C90C70" w:rsidRPr="00DB5C8B">
        <w:rPr>
          <w:rFonts w:ascii="Calibri" w:eastAsia="Times New Roman" w:hAnsi="Calibri" w:cs="Arial"/>
          <w:sz w:val="24"/>
          <w:szCs w:val="24"/>
          <w:lang w:eastAsia="en-AU"/>
        </w:rPr>
        <w:t xml:space="preserve">in Part B </w:t>
      </w:r>
      <w:r w:rsidR="005C0738" w:rsidRPr="00DB5C8B">
        <w:rPr>
          <w:rFonts w:ascii="Calibri" w:eastAsia="Times New Roman" w:hAnsi="Calibri" w:cs="Arial"/>
          <w:sz w:val="24"/>
          <w:szCs w:val="24"/>
          <w:lang w:eastAsia="en-AU"/>
        </w:rPr>
        <w:t>are identical or very similar</w:t>
      </w:r>
      <w:r w:rsidR="00BC001F">
        <w:rPr>
          <w:rFonts w:ascii="Calibri" w:eastAsia="Times New Roman" w:hAnsi="Calibri" w:cs="Arial"/>
          <w:sz w:val="24"/>
          <w:szCs w:val="24"/>
          <w:lang w:eastAsia="en-AU"/>
        </w:rPr>
        <w:t xml:space="preserve">, or Lesson 2 is not </w:t>
      </w:r>
      <w:r w:rsidR="00887A84">
        <w:rPr>
          <w:rFonts w:ascii="Calibri" w:eastAsia="Times New Roman" w:hAnsi="Calibri" w:cs="Arial"/>
          <w:sz w:val="24"/>
          <w:szCs w:val="24"/>
          <w:lang w:eastAsia="en-AU"/>
        </w:rPr>
        <w:t>based on the area of reflective practice as given in the template.</w:t>
      </w:r>
    </w:p>
    <w:p w14:paraId="395E7B49" w14:textId="62DD180D" w:rsidR="007471BF" w:rsidRPr="00DB5C8B" w:rsidRDefault="003D4D9C" w:rsidP="00DB5C8B">
      <w:pPr>
        <w:pStyle w:val="ListParagraph"/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eastAsia="Times New Roman" w:hAnsi="Calibri" w:cs="Arial"/>
          <w:sz w:val="24"/>
          <w:szCs w:val="24"/>
          <w:lang w:eastAsia="en-AU"/>
        </w:rPr>
      </w:pPr>
      <w:r w:rsidRPr="00DB5C8B">
        <w:rPr>
          <w:rFonts w:ascii="Calibri" w:eastAsia="Times New Roman" w:hAnsi="Calibri" w:cs="Arial"/>
          <w:sz w:val="24"/>
          <w:szCs w:val="24"/>
          <w:lang w:eastAsia="en-AU"/>
        </w:rPr>
        <w:t>Conclusion</w:t>
      </w:r>
      <w:r w:rsidR="00C642CB" w:rsidRPr="00DB5C8B">
        <w:rPr>
          <w:rFonts w:ascii="Calibri" w:eastAsia="Times New Roman" w:hAnsi="Calibri" w:cs="Arial"/>
          <w:sz w:val="24"/>
          <w:szCs w:val="24"/>
          <w:lang w:eastAsia="en-AU"/>
        </w:rPr>
        <w:t xml:space="preserve"> covering and overview of the purpose of the assessment and what was achieved (0.5</w:t>
      </w:r>
      <w:r w:rsidR="00B37E6C" w:rsidRPr="00DB5C8B">
        <w:rPr>
          <w:rFonts w:ascii="Calibri" w:eastAsia="Times New Roman" w:hAnsi="Calibri" w:cs="Arial"/>
          <w:sz w:val="24"/>
          <w:szCs w:val="24"/>
          <w:lang w:eastAsia="en-AU"/>
        </w:rPr>
        <w:t xml:space="preserve"> marks</w:t>
      </w:r>
      <w:r w:rsidR="00C642CB" w:rsidRPr="00DB5C8B">
        <w:rPr>
          <w:rFonts w:ascii="Calibri" w:eastAsia="Times New Roman" w:hAnsi="Calibri" w:cs="Arial"/>
          <w:sz w:val="24"/>
          <w:szCs w:val="24"/>
          <w:lang w:eastAsia="en-AU"/>
        </w:rPr>
        <w:t>)</w:t>
      </w:r>
      <w:r w:rsidR="007471BF" w:rsidRPr="00DB5C8B">
        <w:rPr>
          <w:rFonts w:ascii="Calibri" w:eastAsia="Times New Roman" w:hAnsi="Calibri" w:cs="Arial"/>
          <w:sz w:val="24"/>
          <w:szCs w:val="24"/>
          <w:lang w:eastAsia="en-AU"/>
        </w:rPr>
        <w:t>;</w:t>
      </w:r>
      <w:r w:rsidRPr="00DB5C8B">
        <w:rPr>
          <w:rFonts w:ascii="Calibri" w:eastAsia="Times New Roman" w:hAnsi="Calibri" w:cs="Arial"/>
          <w:sz w:val="24"/>
          <w:szCs w:val="24"/>
          <w:lang w:eastAsia="en-AU"/>
        </w:rPr>
        <w:t xml:space="preserve"> and </w:t>
      </w:r>
    </w:p>
    <w:p w14:paraId="1F58B727" w14:textId="1A2E7B9A" w:rsidR="003D4D9C" w:rsidRPr="00DB5C8B" w:rsidRDefault="007471BF" w:rsidP="00DB5C8B">
      <w:pPr>
        <w:pStyle w:val="ListParagraph"/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eastAsia="Times New Roman" w:hAnsi="Calibri" w:cs="Arial"/>
          <w:sz w:val="24"/>
          <w:szCs w:val="24"/>
          <w:lang w:eastAsia="en-AU"/>
        </w:rPr>
      </w:pPr>
      <w:r w:rsidRPr="00DB5C8B">
        <w:rPr>
          <w:rFonts w:ascii="Calibri" w:eastAsia="Times New Roman" w:hAnsi="Calibri" w:cs="Arial"/>
          <w:sz w:val="24"/>
          <w:szCs w:val="24"/>
          <w:lang w:eastAsia="en-AU"/>
        </w:rPr>
        <w:t>R</w:t>
      </w:r>
      <w:r w:rsidR="003D4D9C" w:rsidRPr="00DB5C8B">
        <w:rPr>
          <w:rFonts w:ascii="Calibri" w:eastAsia="Times New Roman" w:hAnsi="Calibri" w:cs="Arial"/>
          <w:sz w:val="24"/>
          <w:szCs w:val="24"/>
          <w:lang w:eastAsia="en-AU"/>
        </w:rPr>
        <w:t xml:space="preserve">eferences </w:t>
      </w:r>
      <w:r w:rsidR="001536B5">
        <w:rPr>
          <w:rFonts w:ascii="Calibri" w:eastAsia="Times New Roman" w:hAnsi="Calibri" w:cs="Arial"/>
          <w:sz w:val="24"/>
          <w:szCs w:val="24"/>
          <w:lang w:eastAsia="en-AU"/>
        </w:rPr>
        <w:t xml:space="preserve">complying with the CQU APA Referencing </w:t>
      </w:r>
      <w:proofErr w:type="gramStart"/>
      <w:r w:rsidR="001536B5">
        <w:rPr>
          <w:rFonts w:ascii="Calibri" w:eastAsia="Times New Roman" w:hAnsi="Calibri" w:cs="Arial"/>
          <w:sz w:val="24"/>
          <w:szCs w:val="24"/>
          <w:lang w:eastAsia="en-AU"/>
        </w:rPr>
        <w:t>requirements</w:t>
      </w:r>
      <w:r w:rsidR="003D4D9C" w:rsidRPr="00DB5C8B">
        <w:rPr>
          <w:rFonts w:ascii="Calibri" w:eastAsia="Times New Roman" w:hAnsi="Calibri" w:cs="Arial"/>
          <w:sz w:val="24"/>
          <w:szCs w:val="24"/>
          <w:lang w:eastAsia="en-AU"/>
        </w:rPr>
        <w:t>(</w:t>
      </w:r>
      <w:proofErr w:type="gramEnd"/>
      <w:r w:rsidR="00B37E6C" w:rsidRPr="00DB5C8B">
        <w:rPr>
          <w:rFonts w:ascii="Calibri" w:eastAsia="Times New Roman" w:hAnsi="Calibri" w:cs="Arial"/>
          <w:sz w:val="24"/>
          <w:szCs w:val="24"/>
          <w:lang w:eastAsia="en-AU"/>
        </w:rPr>
        <w:t>1.5</w:t>
      </w:r>
      <w:r w:rsidR="003D4D9C" w:rsidRPr="00DB5C8B">
        <w:rPr>
          <w:rFonts w:ascii="Calibri" w:eastAsia="Times New Roman" w:hAnsi="Calibri" w:cs="Arial"/>
          <w:sz w:val="24"/>
          <w:szCs w:val="24"/>
          <w:lang w:eastAsia="en-AU"/>
        </w:rPr>
        <w:t xml:space="preserve"> marks). </w:t>
      </w:r>
    </w:p>
    <w:p w14:paraId="763FF29E" w14:textId="77777777" w:rsidR="00343716" w:rsidRDefault="00343716" w:rsidP="00343716">
      <w:pPr>
        <w:rPr>
          <w:rFonts w:ascii="Calibri" w:eastAsia="Times New Roman" w:hAnsi="Calibri" w:cs="Arial"/>
          <w:b/>
          <w:sz w:val="24"/>
          <w:szCs w:val="24"/>
          <w:lang w:eastAsia="en-AU"/>
        </w:rPr>
      </w:pPr>
    </w:p>
    <w:p w14:paraId="2977219F" w14:textId="75E1E5F6" w:rsidR="00F405F5" w:rsidRDefault="00F405F5" w:rsidP="00A2158C">
      <w:pPr>
        <w:pStyle w:val="Heading1"/>
        <w:rPr>
          <w:rFonts w:eastAsia="Times New Roman"/>
          <w:lang w:eastAsia="en-AU"/>
        </w:rPr>
      </w:pPr>
      <w:r w:rsidRPr="00F405F5">
        <w:rPr>
          <w:rFonts w:eastAsia="Times New Roman"/>
          <w:lang w:eastAsia="en-AU"/>
        </w:rPr>
        <w:lastRenderedPageBreak/>
        <w:t>Submission</w:t>
      </w:r>
      <w:r w:rsidR="00C90C70">
        <w:rPr>
          <w:rFonts w:eastAsia="Times New Roman"/>
          <w:lang w:eastAsia="en-AU"/>
        </w:rPr>
        <w:t xml:space="preserve"> instructions and</w:t>
      </w:r>
      <w:r w:rsidRPr="00F405F5">
        <w:rPr>
          <w:rFonts w:eastAsia="Times New Roman"/>
          <w:lang w:eastAsia="en-AU"/>
        </w:rPr>
        <w:t xml:space="preserve"> timelines</w:t>
      </w:r>
    </w:p>
    <w:p w14:paraId="0B094134" w14:textId="7278933E" w:rsidR="00C90C70" w:rsidRDefault="00C90C70" w:rsidP="00C90C70">
      <w:pPr>
        <w:shd w:val="clear" w:color="auto" w:fill="FFFFFF"/>
        <w:spacing w:before="100" w:beforeAutospacing="1" w:after="100" w:afterAutospacing="1" w:line="276" w:lineRule="auto"/>
        <w:rPr>
          <w:rFonts w:ascii="Calibri" w:eastAsia="Times New Roman" w:hAnsi="Calibri" w:cs="Arial"/>
          <w:sz w:val="24"/>
          <w:szCs w:val="24"/>
          <w:lang w:eastAsia="en-AU"/>
        </w:rPr>
      </w:pPr>
      <w:r>
        <w:rPr>
          <w:rFonts w:ascii="Calibri" w:eastAsia="Times New Roman" w:hAnsi="Calibri" w:cs="Arial"/>
          <w:sz w:val="24"/>
          <w:szCs w:val="24"/>
          <w:lang w:eastAsia="en-AU"/>
        </w:rPr>
        <w:t>Moodle website has separate locations to upload Part A and Part B. See in the Assessments block.</w:t>
      </w:r>
    </w:p>
    <w:p w14:paraId="686478CE" w14:textId="6940E2D4" w:rsidR="007D57DA" w:rsidRDefault="00464D75" w:rsidP="007D57DA">
      <w:pPr>
        <w:shd w:val="clear" w:color="auto" w:fill="FFFFFF"/>
        <w:spacing w:before="100" w:beforeAutospacing="1" w:after="100" w:afterAutospacing="1" w:line="276" w:lineRule="auto"/>
        <w:rPr>
          <w:rFonts w:ascii="Calibri" w:eastAsia="Times New Roman" w:hAnsi="Calibri" w:cs="Arial"/>
          <w:sz w:val="24"/>
          <w:szCs w:val="24"/>
          <w:lang w:eastAsia="en-AU"/>
        </w:rPr>
      </w:pPr>
      <w:r w:rsidRPr="00A24156">
        <w:rPr>
          <w:rFonts w:ascii="Calibri" w:eastAsia="Times New Roman" w:hAnsi="Calibri" w:cs="Arial"/>
          <w:b/>
          <w:sz w:val="24"/>
          <w:szCs w:val="24"/>
          <w:lang w:eastAsia="en-AU"/>
        </w:rPr>
        <w:t>Part A: Lesson Learnt presentation</w:t>
      </w:r>
      <w:r>
        <w:rPr>
          <w:rFonts w:ascii="Calibri" w:eastAsia="Times New Roman" w:hAnsi="Calibri" w:cs="Arial"/>
          <w:b/>
          <w:sz w:val="24"/>
          <w:szCs w:val="24"/>
          <w:lang w:eastAsia="en-AU"/>
        </w:rPr>
        <w:t xml:space="preserve"> (</w:t>
      </w:r>
      <w:r w:rsidR="000E0364">
        <w:rPr>
          <w:rFonts w:ascii="Calibri" w:eastAsia="Times New Roman" w:hAnsi="Calibri" w:cs="Arial"/>
          <w:b/>
          <w:sz w:val="24"/>
          <w:szCs w:val="24"/>
          <w:lang w:eastAsia="en-AU"/>
        </w:rPr>
        <w:t>two</w:t>
      </w:r>
      <w:r w:rsidR="00B37E6C">
        <w:rPr>
          <w:rFonts w:ascii="Calibri" w:eastAsia="Times New Roman" w:hAnsi="Calibri" w:cs="Arial"/>
          <w:b/>
          <w:sz w:val="24"/>
          <w:szCs w:val="24"/>
          <w:lang w:eastAsia="en-AU"/>
        </w:rPr>
        <w:t>-</w:t>
      </w:r>
      <w:r>
        <w:rPr>
          <w:rFonts w:ascii="Calibri" w:eastAsia="Times New Roman" w:hAnsi="Calibri" w:cs="Arial"/>
          <w:b/>
          <w:sz w:val="24"/>
          <w:szCs w:val="24"/>
          <w:lang w:eastAsia="en-AU"/>
        </w:rPr>
        <w:t xml:space="preserve">minute presentation): </w:t>
      </w:r>
      <w:r w:rsidR="007D57DA" w:rsidRPr="00D34895">
        <w:rPr>
          <w:rFonts w:ascii="Calibri" w:eastAsia="Times New Roman" w:hAnsi="Calibri" w:cs="Arial"/>
          <w:b/>
          <w:bCs/>
          <w:i/>
          <w:iCs/>
          <w:sz w:val="24"/>
          <w:szCs w:val="24"/>
          <w:highlight w:val="yellow"/>
          <w:lang w:eastAsia="en-AU"/>
        </w:rPr>
        <w:t>Updated submission instructions for Term 1 2020</w:t>
      </w:r>
      <w:r w:rsidR="007D57DA">
        <w:rPr>
          <w:rFonts w:ascii="Calibri" w:eastAsia="Times New Roman" w:hAnsi="Calibri" w:cs="Arial"/>
          <w:sz w:val="24"/>
          <w:szCs w:val="24"/>
          <w:lang w:eastAsia="en-AU"/>
        </w:rPr>
        <w:t xml:space="preserve"> – </w:t>
      </w:r>
      <w:r w:rsidR="007D57DA" w:rsidRPr="00B26163">
        <w:rPr>
          <w:rFonts w:ascii="Calibri" w:eastAsia="Times New Roman" w:hAnsi="Calibri" w:cs="Arial"/>
          <w:sz w:val="24"/>
          <w:szCs w:val="24"/>
          <w:u w:val="single"/>
          <w:lang w:eastAsia="en-AU"/>
        </w:rPr>
        <w:t>All students</w:t>
      </w:r>
      <w:r w:rsidR="00BC3A1D" w:rsidRPr="00B26163">
        <w:rPr>
          <w:rFonts w:ascii="Calibri" w:eastAsia="Times New Roman" w:hAnsi="Calibri" w:cs="Arial"/>
          <w:sz w:val="24"/>
          <w:szCs w:val="24"/>
          <w:u w:val="single"/>
          <w:lang w:eastAsia="en-AU"/>
        </w:rPr>
        <w:t xml:space="preserve"> (internal and distance)</w:t>
      </w:r>
      <w:r w:rsidR="007D57DA" w:rsidRPr="00B26163">
        <w:rPr>
          <w:rFonts w:ascii="Calibri" w:eastAsia="Times New Roman" w:hAnsi="Calibri" w:cs="Arial"/>
          <w:sz w:val="24"/>
          <w:szCs w:val="24"/>
          <w:u w:val="single"/>
          <w:lang w:eastAsia="en-AU"/>
        </w:rPr>
        <w:t xml:space="preserve"> will record a 2 minute presentation</w:t>
      </w:r>
      <w:r w:rsidR="00684AD2" w:rsidRPr="00B26163">
        <w:rPr>
          <w:rFonts w:ascii="Calibri" w:eastAsia="Times New Roman" w:hAnsi="Calibri" w:cs="Arial"/>
          <w:sz w:val="24"/>
          <w:szCs w:val="24"/>
          <w:u w:val="single"/>
          <w:lang w:eastAsia="en-AU"/>
        </w:rPr>
        <w:t xml:space="preserve"> (video)</w:t>
      </w:r>
      <w:r w:rsidR="007D57DA" w:rsidRPr="00B26163">
        <w:rPr>
          <w:rFonts w:ascii="Calibri" w:eastAsia="Times New Roman" w:hAnsi="Calibri" w:cs="Arial"/>
          <w:sz w:val="24"/>
          <w:szCs w:val="24"/>
          <w:u w:val="single"/>
          <w:lang w:eastAsia="en-AU"/>
        </w:rPr>
        <w:t xml:space="preserve"> that complies with the marking rubric and submit to Moodle</w:t>
      </w:r>
      <w:r w:rsidR="00083612" w:rsidRPr="00B26163">
        <w:rPr>
          <w:rFonts w:ascii="Calibri" w:eastAsia="Times New Roman" w:hAnsi="Calibri" w:cs="Arial"/>
          <w:sz w:val="24"/>
          <w:szCs w:val="24"/>
          <w:u w:val="single"/>
          <w:lang w:eastAsia="en-AU"/>
        </w:rPr>
        <w:t xml:space="preserve"> by </w:t>
      </w:r>
      <w:r w:rsidR="00083612" w:rsidRPr="00B26163">
        <w:rPr>
          <w:rFonts w:ascii="Calibri" w:eastAsia="Times New Roman" w:hAnsi="Calibri" w:cs="Arial"/>
          <w:b/>
          <w:sz w:val="24"/>
          <w:szCs w:val="24"/>
          <w:u w:val="single"/>
          <w:lang w:eastAsia="en-AU"/>
        </w:rPr>
        <w:t>8a</w:t>
      </w:r>
      <w:r w:rsidR="00083612" w:rsidRPr="000769A8">
        <w:rPr>
          <w:rFonts w:ascii="Calibri" w:eastAsia="Times New Roman" w:hAnsi="Calibri" w:cs="Arial"/>
          <w:b/>
          <w:sz w:val="24"/>
          <w:szCs w:val="24"/>
          <w:u w:val="single"/>
          <w:lang w:eastAsia="en-AU"/>
        </w:rPr>
        <w:t>m, Monday of week 12</w:t>
      </w:r>
      <w:r w:rsidR="00F07AF2">
        <w:rPr>
          <w:rFonts w:ascii="Calibri" w:eastAsia="Times New Roman" w:hAnsi="Calibri" w:cs="Arial"/>
          <w:b/>
          <w:sz w:val="24"/>
          <w:szCs w:val="24"/>
          <w:u w:val="single"/>
          <w:lang w:eastAsia="en-AU"/>
        </w:rPr>
        <w:t>.</w:t>
      </w:r>
    </w:p>
    <w:p w14:paraId="7C010DD1" w14:textId="63A68CE3" w:rsidR="000E0364" w:rsidRDefault="000E0364" w:rsidP="00A12F45">
      <w:pPr>
        <w:shd w:val="clear" w:color="auto" w:fill="FFFFFF"/>
        <w:spacing w:before="100" w:beforeAutospacing="1" w:after="100" w:afterAutospacing="1" w:line="276" w:lineRule="auto"/>
        <w:rPr>
          <w:rFonts w:ascii="Calibri" w:eastAsia="Times New Roman" w:hAnsi="Calibri" w:cs="Arial"/>
          <w:sz w:val="24"/>
          <w:szCs w:val="24"/>
          <w:lang w:eastAsia="en-AU"/>
        </w:rPr>
      </w:pPr>
      <w:r w:rsidRPr="000E0364">
        <w:rPr>
          <w:rFonts w:ascii="Calibri" w:eastAsia="Times New Roman" w:hAnsi="Calibri" w:cs="Arial"/>
          <w:b/>
          <w:sz w:val="24"/>
          <w:szCs w:val="24"/>
          <w:lang w:eastAsia="en-AU"/>
        </w:rPr>
        <w:t>Part B: Written Submission</w:t>
      </w:r>
      <w:r>
        <w:rPr>
          <w:rFonts w:ascii="Calibri" w:eastAsia="Times New Roman" w:hAnsi="Calibri" w:cs="Arial"/>
          <w:sz w:val="24"/>
          <w:szCs w:val="24"/>
          <w:lang w:eastAsia="en-AU"/>
        </w:rPr>
        <w:t xml:space="preserve">: </w:t>
      </w:r>
      <w:r w:rsidR="00464D75">
        <w:rPr>
          <w:rFonts w:ascii="Calibri" w:eastAsia="Times New Roman" w:hAnsi="Calibri" w:cs="Arial"/>
          <w:sz w:val="24"/>
          <w:szCs w:val="24"/>
          <w:lang w:eastAsia="en-AU"/>
        </w:rPr>
        <w:t>All s</w:t>
      </w:r>
      <w:r w:rsidR="000769A8">
        <w:rPr>
          <w:rFonts w:ascii="Calibri" w:eastAsia="Times New Roman" w:hAnsi="Calibri" w:cs="Arial"/>
          <w:sz w:val="24"/>
          <w:szCs w:val="24"/>
          <w:lang w:eastAsia="en-AU"/>
        </w:rPr>
        <w:t xml:space="preserve">tudents must complete </w:t>
      </w:r>
      <w:r w:rsidR="003D2F29">
        <w:rPr>
          <w:rFonts w:ascii="Calibri" w:eastAsia="Times New Roman" w:hAnsi="Calibri" w:cs="Arial"/>
          <w:sz w:val="24"/>
          <w:szCs w:val="24"/>
          <w:lang w:eastAsia="en-AU"/>
        </w:rPr>
        <w:t xml:space="preserve">Part B: </w:t>
      </w:r>
      <w:r w:rsidR="000769A8">
        <w:rPr>
          <w:rFonts w:ascii="Calibri" w:eastAsia="Times New Roman" w:hAnsi="Calibri" w:cs="Arial"/>
          <w:sz w:val="24"/>
          <w:szCs w:val="24"/>
          <w:lang w:eastAsia="en-AU"/>
        </w:rPr>
        <w:t xml:space="preserve">written submission </w:t>
      </w:r>
      <w:r w:rsidR="003D2F29">
        <w:rPr>
          <w:rFonts w:ascii="Calibri" w:eastAsia="Times New Roman" w:hAnsi="Calibri" w:cs="Arial"/>
          <w:sz w:val="24"/>
          <w:szCs w:val="24"/>
          <w:lang w:eastAsia="en-AU"/>
        </w:rPr>
        <w:t>(</w:t>
      </w:r>
      <w:r w:rsidR="000769A8">
        <w:rPr>
          <w:rFonts w:ascii="Calibri" w:eastAsia="Times New Roman" w:hAnsi="Calibri" w:cs="Arial"/>
          <w:sz w:val="24"/>
          <w:szCs w:val="24"/>
          <w:lang w:eastAsia="en-AU"/>
        </w:rPr>
        <w:t xml:space="preserve">template supplied) by </w:t>
      </w:r>
      <w:r w:rsidR="000769A8" w:rsidRPr="000769A8">
        <w:rPr>
          <w:rFonts w:ascii="Calibri" w:eastAsia="Times New Roman" w:hAnsi="Calibri" w:cs="Arial"/>
          <w:b/>
          <w:sz w:val="24"/>
          <w:szCs w:val="24"/>
          <w:u w:val="single"/>
          <w:lang w:eastAsia="en-AU"/>
        </w:rPr>
        <w:t>8am, Monday of week 12</w:t>
      </w:r>
      <w:r w:rsidR="000769A8">
        <w:rPr>
          <w:rFonts w:ascii="Calibri" w:eastAsia="Times New Roman" w:hAnsi="Calibri" w:cs="Arial"/>
          <w:sz w:val="24"/>
          <w:szCs w:val="24"/>
          <w:lang w:eastAsia="en-AU"/>
        </w:rPr>
        <w:t xml:space="preserve">.  </w:t>
      </w:r>
    </w:p>
    <w:p w14:paraId="72C2D5D5" w14:textId="543F544D" w:rsidR="005246BD" w:rsidRPr="00964D1C" w:rsidRDefault="00964D1C" w:rsidP="00C539D8">
      <w:pPr>
        <w:shd w:val="clear" w:color="auto" w:fill="FFFFFF"/>
        <w:spacing w:before="100" w:beforeAutospacing="1" w:after="100" w:afterAutospacing="1" w:line="276" w:lineRule="auto"/>
        <w:rPr>
          <w:b/>
          <w:color w:val="0070C0"/>
          <w:sz w:val="28"/>
          <w:szCs w:val="28"/>
        </w:rPr>
      </w:pPr>
      <w:r w:rsidRPr="00964D1C">
        <w:rPr>
          <w:rFonts w:ascii="Calibri" w:eastAsia="Times New Roman" w:hAnsi="Calibri" w:cs="Arial"/>
          <w:b/>
          <w:color w:val="0070C0"/>
          <w:sz w:val="24"/>
          <w:szCs w:val="24"/>
          <w:u w:val="single"/>
          <w:lang w:eastAsia="en-AU"/>
        </w:rPr>
        <w:t xml:space="preserve">Please note that extension requests forwarded </w:t>
      </w:r>
      <w:r w:rsidR="00445F6E">
        <w:rPr>
          <w:rFonts w:ascii="Calibri" w:eastAsia="Times New Roman" w:hAnsi="Calibri" w:cs="Arial"/>
          <w:b/>
          <w:color w:val="0070C0"/>
          <w:sz w:val="24"/>
          <w:szCs w:val="24"/>
          <w:u w:val="single"/>
          <w:lang w:eastAsia="en-AU"/>
        </w:rPr>
        <w:t>by</w:t>
      </w:r>
      <w:r w:rsidRPr="00964D1C">
        <w:rPr>
          <w:rFonts w:ascii="Calibri" w:eastAsia="Times New Roman" w:hAnsi="Calibri" w:cs="Arial"/>
          <w:b/>
          <w:color w:val="0070C0"/>
          <w:sz w:val="24"/>
          <w:szCs w:val="24"/>
          <w:u w:val="single"/>
          <w:lang w:eastAsia="en-AU"/>
        </w:rPr>
        <w:t xml:space="preserve"> e-mail, will NOT be processed.  Only requests forwarded </w:t>
      </w:r>
      <w:r w:rsidR="00445F6E">
        <w:rPr>
          <w:rFonts w:ascii="Calibri" w:eastAsia="Times New Roman" w:hAnsi="Calibri" w:cs="Arial"/>
          <w:b/>
          <w:color w:val="0070C0"/>
          <w:sz w:val="24"/>
          <w:szCs w:val="24"/>
          <w:u w:val="single"/>
          <w:lang w:eastAsia="en-AU"/>
        </w:rPr>
        <w:t xml:space="preserve">via </w:t>
      </w:r>
      <w:r w:rsidRPr="00964D1C">
        <w:rPr>
          <w:rFonts w:ascii="Calibri" w:eastAsia="Times New Roman" w:hAnsi="Calibri" w:cs="Arial"/>
          <w:b/>
          <w:color w:val="0070C0"/>
          <w:sz w:val="24"/>
          <w:szCs w:val="24"/>
          <w:u w:val="single"/>
          <w:lang w:eastAsia="en-AU"/>
        </w:rPr>
        <w:t xml:space="preserve">Moodle will be responded to. </w:t>
      </w:r>
      <w:r w:rsidR="00A63A9D" w:rsidRPr="00964D1C">
        <w:rPr>
          <w:rFonts w:ascii="Calibri" w:eastAsia="Times New Roman" w:hAnsi="Calibri" w:cs="Arial"/>
          <w:b/>
          <w:color w:val="0070C0"/>
          <w:sz w:val="24"/>
          <w:szCs w:val="24"/>
          <w:lang w:eastAsia="en-AU"/>
        </w:rPr>
        <w:t xml:space="preserve"> </w:t>
      </w:r>
    </w:p>
    <w:sectPr w:rsidR="005246BD" w:rsidRPr="00964D1C" w:rsidSect="009B1E6B">
      <w:headerReference w:type="default" r:id="rId8"/>
      <w:footerReference w:type="default" r:id="rId9"/>
      <w:pgSz w:w="11906" w:h="16838"/>
      <w:pgMar w:top="1300" w:right="968" w:bottom="528" w:left="129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02789" w14:textId="77777777" w:rsidR="0016633C" w:rsidRDefault="0016633C" w:rsidP="00D65AA0">
      <w:pPr>
        <w:spacing w:after="0" w:line="240" w:lineRule="auto"/>
      </w:pPr>
      <w:r>
        <w:separator/>
      </w:r>
    </w:p>
  </w:endnote>
  <w:endnote w:type="continuationSeparator" w:id="0">
    <w:p w14:paraId="71BDF257" w14:textId="77777777" w:rsidR="0016633C" w:rsidRDefault="0016633C" w:rsidP="00D65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14620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A95BE0" w14:textId="6BEC7FC4" w:rsidR="00343716" w:rsidRDefault="0034371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F17A800" w14:textId="77777777" w:rsidR="00343716" w:rsidRDefault="003437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B079D" w14:textId="77777777" w:rsidR="0016633C" w:rsidRDefault="0016633C" w:rsidP="00D65AA0">
      <w:pPr>
        <w:spacing w:after="0" w:line="240" w:lineRule="auto"/>
      </w:pPr>
      <w:r>
        <w:separator/>
      </w:r>
    </w:p>
  </w:footnote>
  <w:footnote w:type="continuationSeparator" w:id="0">
    <w:p w14:paraId="05C6078A" w14:textId="77777777" w:rsidR="0016633C" w:rsidRDefault="0016633C" w:rsidP="00D65A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280DD" w14:textId="3BA3B124" w:rsidR="00F8701F" w:rsidRPr="00F8701F" w:rsidRDefault="00623544" w:rsidP="00F8701F">
    <w:pPr>
      <w:pStyle w:val="Header"/>
      <w:jc w:val="center"/>
      <w:rPr>
        <w:b/>
        <w:lang w:val="en-GB"/>
      </w:rPr>
    </w:pPr>
    <w:r>
      <w:rPr>
        <w:b/>
        <w:lang w:val="en-GB"/>
      </w:rPr>
      <w:t xml:space="preserve">Assessment 3: Specifications PPMP20008 </w:t>
    </w:r>
    <w:r w:rsidR="005C0738">
      <w:rPr>
        <w:b/>
        <w:lang w:val="en-GB"/>
      </w:rPr>
      <w:t>T1,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A0DB4"/>
    <w:multiLevelType w:val="hybridMultilevel"/>
    <w:tmpl w:val="D78A754C"/>
    <w:lvl w:ilvl="0" w:tplc="5A54D0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B5AFF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170BD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E8F5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305D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6C8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A67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DE78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2EDA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FA4448"/>
    <w:multiLevelType w:val="hybridMultilevel"/>
    <w:tmpl w:val="94DAF846"/>
    <w:lvl w:ilvl="0" w:tplc="0C09001B">
      <w:start w:val="1"/>
      <w:numFmt w:val="lowerRoman"/>
      <w:lvlText w:val="%1."/>
      <w:lvlJc w:val="righ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63CAD"/>
    <w:multiLevelType w:val="multilevel"/>
    <w:tmpl w:val="FCE47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492E81"/>
    <w:multiLevelType w:val="hybridMultilevel"/>
    <w:tmpl w:val="B1267A26"/>
    <w:lvl w:ilvl="0" w:tplc="99909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6C06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9EFC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0EF8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FA28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4A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DAE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20E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5A94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9E77CD"/>
    <w:multiLevelType w:val="hybridMultilevel"/>
    <w:tmpl w:val="B072B4B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F7E94"/>
    <w:multiLevelType w:val="multilevel"/>
    <w:tmpl w:val="933CF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CC3665"/>
    <w:multiLevelType w:val="hybridMultilevel"/>
    <w:tmpl w:val="10665B38"/>
    <w:lvl w:ilvl="0" w:tplc="7C94D42A">
      <w:start w:val="1"/>
      <w:numFmt w:val="lowerRoman"/>
      <w:lvlText w:val="(%1)"/>
      <w:lvlJc w:val="left"/>
      <w:pPr>
        <w:ind w:left="862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2141096"/>
    <w:multiLevelType w:val="hybridMultilevel"/>
    <w:tmpl w:val="130886F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D111DC"/>
    <w:multiLevelType w:val="hybridMultilevel"/>
    <w:tmpl w:val="9B1AC9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0117FB"/>
    <w:multiLevelType w:val="hybridMultilevel"/>
    <w:tmpl w:val="7AA0D6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366317"/>
    <w:multiLevelType w:val="hybridMultilevel"/>
    <w:tmpl w:val="82B867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675317"/>
    <w:multiLevelType w:val="multilevel"/>
    <w:tmpl w:val="77FA5428"/>
    <w:lvl w:ilvl="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545F05"/>
    <w:multiLevelType w:val="multilevel"/>
    <w:tmpl w:val="2B6A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5E3A64"/>
    <w:multiLevelType w:val="hybridMultilevel"/>
    <w:tmpl w:val="897A900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9B6459"/>
    <w:multiLevelType w:val="hybridMultilevel"/>
    <w:tmpl w:val="E928239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B5578A"/>
    <w:multiLevelType w:val="hybridMultilevel"/>
    <w:tmpl w:val="069600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B2E45"/>
    <w:multiLevelType w:val="multilevel"/>
    <w:tmpl w:val="82AEE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AE76B46"/>
    <w:multiLevelType w:val="hybridMultilevel"/>
    <w:tmpl w:val="7A964AA8"/>
    <w:lvl w:ilvl="0" w:tplc="922295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B5C1F34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8B12A6B0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AD487D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B8871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4228701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DA0CC0D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856464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C0C0109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6E53289F"/>
    <w:multiLevelType w:val="hybridMultilevel"/>
    <w:tmpl w:val="3E3A9CA4"/>
    <w:lvl w:ilvl="0" w:tplc="E586FE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58761E"/>
    <w:multiLevelType w:val="hybridMultilevel"/>
    <w:tmpl w:val="4A6C7E00"/>
    <w:lvl w:ilvl="0" w:tplc="0C090013">
      <w:start w:val="1"/>
      <w:numFmt w:val="upperRoman"/>
      <w:lvlText w:val="%1."/>
      <w:lvlJc w:val="righ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226CE5"/>
    <w:multiLevelType w:val="hybridMultilevel"/>
    <w:tmpl w:val="AA82DB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FB6912"/>
    <w:multiLevelType w:val="hybridMultilevel"/>
    <w:tmpl w:val="2BF26D60"/>
    <w:lvl w:ilvl="0" w:tplc="63CE4A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2AC7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880A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708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6A6A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449D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9EF4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6448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C285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15"/>
  </w:num>
  <w:num w:numId="5">
    <w:abstractNumId w:val="13"/>
  </w:num>
  <w:num w:numId="6">
    <w:abstractNumId w:val="14"/>
  </w:num>
  <w:num w:numId="7">
    <w:abstractNumId w:val="7"/>
  </w:num>
  <w:num w:numId="8">
    <w:abstractNumId w:val="5"/>
  </w:num>
  <w:num w:numId="9">
    <w:abstractNumId w:val="2"/>
  </w:num>
  <w:num w:numId="10">
    <w:abstractNumId w:val="16"/>
  </w:num>
  <w:num w:numId="11">
    <w:abstractNumId w:val="10"/>
  </w:num>
  <w:num w:numId="12">
    <w:abstractNumId w:val="20"/>
  </w:num>
  <w:num w:numId="13">
    <w:abstractNumId w:val="4"/>
  </w:num>
  <w:num w:numId="14">
    <w:abstractNumId w:val="11"/>
  </w:num>
  <w:num w:numId="15">
    <w:abstractNumId w:val="18"/>
  </w:num>
  <w:num w:numId="16">
    <w:abstractNumId w:val="6"/>
  </w:num>
  <w:num w:numId="17">
    <w:abstractNumId w:val="19"/>
  </w:num>
  <w:num w:numId="18">
    <w:abstractNumId w:val="3"/>
  </w:num>
  <w:num w:numId="19">
    <w:abstractNumId w:val="21"/>
  </w:num>
  <w:num w:numId="20">
    <w:abstractNumId w:val="1"/>
  </w:num>
  <w:num w:numId="21">
    <w:abstractNumId w:val="17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CDA"/>
    <w:rsid w:val="0000043A"/>
    <w:rsid w:val="0000637F"/>
    <w:rsid w:val="00006D88"/>
    <w:rsid w:val="00010DC3"/>
    <w:rsid w:val="00011C31"/>
    <w:rsid w:val="00014B04"/>
    <w:rsid w:val="00042D3C"/>
    <w:rsid w:val="00066EF8"/>
    <w:rsid w:val="00067933"/>
    <w:rsid w:val="00067FFA"/>
    <w:rsid w:val="000763AA"/>
    <w:rsid w:val="000769A8"/>
    <w:rsid w:val="00083612"/>
    <w:rsid w:val="000C7FBA"/>
    <w:rsid w:val="000D0B81"/>
    <w:rsid w:val="000D406C"/>
    <w:rsid w:val="000E0364"/>
    <w:rsid w:val="000E48A0"/>
    <w:rsid w:val="000E73E0"/>
    <w:rsid w:val="000F137B"/>
    <w:rsid w:val="000F37E0"/>
    <w:rsid w:val="00102C48"/>
    <w:rsid w:val="00102F4C"/>
    <w:rsid w:val="0010354C"/>
    <w:rsid w:val="001057EA"/>
    <w:rsid w:val="0011758C"/>
    <w:rsid w:val="00124488"/>
    <w:rsid w:val="00125081"/>
    <w:rsid w:val="00141639"/>
    <w:rsid w:val="00147E29"/>
    <w:rsid w:val="001536B5"/>
    <w:rsid w:val="00155A1C"/>
    <w:rsid w:val="00161E70"/>
    <w:rsid w:val="0016633C"/>
    <w:rsid w:val="0018371F"/>
    <w:rsid w:val="00187896"/>
    <w:rsid w:val="001C2E45"/>
    <w:rsid w:val="001C7D6A"/>
    <w:rsid w:val="001D42E9"/>
    <w:rsid w:val="001E6910"/>
    <w:rsid w:val="001E7EFD"/>
    <w:rsid w:val="001F494B"/>
    <w:rsid w:val="001F4983"/>
    <w:rsid w:val="0020741F"/>
    <w:rsid w:val="00211B57"/>
    <w:rsid w:val="00212CDB"/>
    <w:rsid w:val="00214396"/>
    <w:rsid w:val="00220B4D"/>
    <w:rsid w:val="00221EBF"/>
    <w:rsid w:val="00234B97"/>
    <w:rsid w:val="00235552"/>
    <w:rsid w:val="00261FDB"/>
    <w:rsid w:val="00265064"/>
    <w:rsid w:val="002709EE"/>
    <w:rsid w:val="00270CD3"/>
    <w:rsid w:val="00282856"/>
    <w:rsid w:val="00283CAC"/>
    <w:rsid w:val="00284D92"/>
    <w:rsid w:val="00285FE8"/>
    <w:rsid w:val="00292E47"/>
    <w:rsid w:val="002A3169"/>
    <w:rsid w:val="002B7BD9"/>
    <w:rsid w:val="002C078C"/>
    <w:rsid w:val="002C4CBB"/>
    <w:rsid w:val="002C6A30"/>
    <w:rsid w:val="002C6CC3"/>
    <w:rsid w:val="002C6EF5"/>
    <w:rsid w:val="002F7BCF"/>
    <w:rsid w:val="00315CB6"/>
    <w:rsid w:val="003253E1"/>
    <w:rsid w:val="00327FF7"/>
    <w:rsid w:val="00330B48"/>
    <w:rsid w:val="003315BD"/>
    <w:rsid w:val="00336EE5"/>
    <w:rsid w:val="00342C8C"/>
    <w:rsid w:val="00343716"/>
    <w:rsid w:val="00343D7A"/>
    <w:rsid w:val="00346C7B"/>
    <w:rsid w:val="0034731A"/>
    <w:rsid w:val="00353D8F"/>
    <w:rsid w:val="00361C0B"/>
    <w:rsid w:val="0036207A"/>
    <w:rsid w:val="00364FEE"/>
    <w:rsid w:val="00367AB3"/>
    <w:rsid w:val="0037183B"/>
    <w:rsid w:val="003739D4"/>
    <w:rsid w:val="00374878"/>
    <w:rsid w:val="003971D5"/>
    <w:rsid w:val="003A6326"/>
    <w:rsid w:val="003B29DD"/>
    <w:rsid w:val="003B2EEA"/>
    <w:rsid w:val="003B4C23"/>
    <w:rsid w:val="003B6EB6"/>
    <w:rsid w:val="003B7651"/>
    <w:rsid w:val="003D1DD8"/>
    <w:rsid w:val="003D2F29"/>
    <w:rsid w:val="003D3FE4"/>
    <w:rsid w:val="003D4D9C"/>
    <w:rsid w:val="003F1217"/>
    <w:rsid w:val="004054D0"/>
    <w:rsid w:val="0041131B"/>
    <w:rsid w:val="004113FA"/>
    <w:rsid w:val="004168ED"/>
    <w:rsid w:val="004250C7"/>
    <w:rsid w:val="0042579B"/>
    <w:rsid w:val="00431D81"/>
    <w:rsid w:val="00431FAA"/>
    <w:rsid w:val="0043434B"/>
    <w:rsid w:val="0043480F"/>
    <w:rsid w:val="004350F0"/>
    <w:rsid w:val="00445F6E"/>
    <w:rsid w:val="0044636D"/>
    <w:rsid w:val="00446C2C"/>
    <w:rsid w:val="00450578"/>
    <w:rsid w:val="00454289"/>
    <w:rsid w:val="00455F2B"/>
    <w:rsid w:val="004621AD"/>
    <w:rsid w:val="00464D75"/>
    <w:rsid w:val="00465258"/>
    <w:rsid w:val="0047094D"/>
    <w:rsid w:val="004724EE"/>
    <w:rsid w:val="00473199"/>
    <w:rsid w:val="00482E42"/>
    <w:rsid w:val="0048696B"/>
    <w:rsid w:val="004869FF"/>
    <w:rsid w:val="00486B49"/>
    <w:rsid w:val="004878B9"/>
    <w:rsid w:val="00490A46"/>
    <w:rsid w:val="004A406A"/>
    <w:rsid w:val="004B59A9"/>
    <w:rsid w:val="004C4965"/>
    <w:rsid w:val="004D1DFF"/>
    <w:rsid w:val="004D34DB"/>
    <w:rsid w:val="004D407C"/>
    <w:rsid w:val="004D7CED"/>
    <w:rsid w:val="004E4297"/>
    <w:rsid w:val="004F2390"/>
    <w:rsid w:val="004F417B"/>
    <w:rsid w:val="00512CA7"/>
    <w:rsid w:val="00513290"/>
    <w:rsid w:val="00522461"/>
    <w:rsid w:val="005246BD"/>
    <w:rsid w:val="00533A32"/>
    <w:rsid w:val="005348F6"/>
    <w:rsid w:val="0053491A"/>
    <w:rsid w:val="005358C7"/>
    <w:rsid w:val="0054129E"/>
    <w:rsid w:val="0054510C"/>
    <w:rsid w:val="005525AD"/>
    <w:rsid w:val="00563328"/>
    <w:rsid w:val="005662E7"/>
    <w:rsid w:val="0057024B"/>
    <w:rsid w:val="00570253"/>
    <w:rsid w:val="00574DD4"/>
    <w:rsid w:val="0057701F"/>
    <w:rsid w:val="005A106A"/>
    <w:rsid w:val="005A1E7F"/>
    <w:rsid w:val="005C0738"/>
    <w:rsid w:val="005C613A"/>
    <w:rsid w:val="005D62EF"/>
    <w:rsid w:val="005E45A7"/>
    <w:rsid w:val="005E5E52"/>
    <w:rsid w:val="005E70D2"/>
    <w:rsid w:val="005F5C24"/>
    <w:rsid w:val="00604B4F"/>
    <w:rsid w:val="006053C1"/>
    <w:rsid w:val="00607029"/>
    <w:rsid w:val="006175D8"/>
    <w:rsid w:val="00623544"/>
    <w:rsid w:val="00641C25"/>
    <w:rsid w:val="0064249B"/>
    <w:rsid w:val="006515D8"/>
    <w:rsid w:val="00655B1A"/>
    <w:rsid w:val="006659B0"/>
    <w:rsid w:val="00665A8D"/>
    <w:rsid w:val="00666A77"/>
    <w:rsid w:val="00666B06"/>
    <w:rsid w:val="00683CF8"/>
    <w:rsid w:val="00684AD2"/>
    <w:rsid w:val="006A2A65"/>
    <w:rsid w:val="006A5237"/>
    <w:rsid w:val="006A6142"/>
    <w:rsid w:val="006B0278"/>
    <w:rsid w:val="006B15DF"/>
    <w:rsid w:val="006B6CBA"/>
    <w:rsid w:val="006C5897"/>
    <w:rsid w:val="006D4110"/>
    <w:rsid w:val="006D433E"/>
    <w:rsid w:val="006E1BEF"/>
    <w:rsid w:val="006E721D"/>
    <w:rsid w:val="006F3B47"/>
    <w:rsid w:val="006F6C65"/>
    <w:rsid w:val="0071161B"/>
    <w:rsid w:val="007167E8"/>
    <w:rsid w:val="00722BD5"/>
    <w:rsid w:val="00730AC0"/>
    <w:rsid w:val="007416C6"/>
    <w:rsid w:val="007471BF"/>
    <w:rsid w:val="0075068F"/>
    <w:rsid w:val="00752E2F"/>
    <w:rsid w:val="00755D37"/>
    <w:rsid w:val="00757A78"/>
    <w:rsid w:val="0076351C"/>
    <w:rsid w:val="007816E5"/>
    <w:rsid w:val="00786E4F"/>
    <w:rsid w:val="00791894"/>
    <w:rsid w:val="00791EC8"/>
    <w:rsid w:val="007921B6"/>
    <w:rsid w:val="007943BF"/>
    <w:rsid w:val="007B33C4"/>
    <w:rsid w:val="007D31D7"/>
    <w:rsid w:val="007D321F"/>
    <w:rsid w:val="007D57DA"/>
    <w:rsid w:val="008002C9"/>
    <w:rsid w:val="008053B7"/>
    <w:rsid w:val="00806230"/>
    <w:rsid w:val="00814C3C"/>
    <w:rsid w:val="008173F2"/>
    <w:rsid w:val="008216C2"/>
    <w:rsid w:val="00823C4E"/>
    <w:rsid w:val="00846E38"/>
    <w:rsid w:val="0087627B"/>
    <w:rsid w:val="00877825"/>
    <w:rsid w:val="00887A84"/>
    <w:rsid w:val="00887D24"/>
    <w:rsid w:val="00887FAA"/>
    <w:rsid w:val="008920BF"/>
    <w:rsid w:val="008944A7"/>
    <w:rsid w:val="008B1D96"/>
    <w:rsid w:val="008C287C"/>
    <w:rsid w:val="008C6E35"/>
    <w:rsid w:val="008E3FEF"/>
    <w:rsid w:val="008F72F6"/>
    <w:rsid w:val="00902663"/>
    <w:rsid w:val="009113CB"/>
    <w:rsid w:val="00913941"/>
    <w:rsid w:val="00916360"/>
    <w:rsid w:val="0093539A"/>
    <w:rsid w:val="00935A3A"/>
    <w:rsid w:val="009458EE"/>
    <w:rsid w:val="00955085"/>
    <w:rsid w:val="00957595"/>
    <w:rsid w:val="009638E4"/>
    <w:rsid w:val="00964D1C"/>
    <w:rsid w:val="00976A17"/>
    <w:rsid w:val="0098139A"/>
    <w:rsid w:val="0098391D"/>
    <w:rsid w:val="00986A9C"/>
    <w:rsid w:val="009A7FEA"/>
    <w:rsid w:val="009B1E6B"/>
    <w:rsid w:val="009B46DE"/>
    <w:rsid w:val="009C44FD"/>
    <w:rsid w:val="009E0427"/>
    <w:rsid w:val="009F05DF"/>
    <w:rsid w:val="009F0E04"/>
    <w:rsid w:val="009F6FB0"/>
    <w:rsid w:val="00A05B88"/>
    <w:rsid w:val="00A1235A"/>
    <w:rsid w:val="00A12F45"/>
    <w:rsid w:val="00A2158C"/>
    <w:rsid w:val="00A24156"/>
    <w:rsid w:val="00A37ABC"/>
    <w:rsid w:val="00A46832"/>
    <w:rsid w:val="00A46CCD"/>
    <w:rsid w:val="00A5008C"/>
    <w:rsid w:val="00A579CA"/>
    <w:rsid w:val="00A61848"/>
    <w:rsid w:val="00A63A9D"/>
    <w:rsid w:val="00A655BC"/>
    <w:rsid w:val="00A72D58"/>
    <w:rsid w:val="00A77AB1"/>
    <w:rsid w:val="00A77BD0"/>
    <w:rsid w:val="00A90207"/>
    <w:rsid w:val="00AA796D"/>
    <w:rsid w:val="00AD297D"/>
    <w:rsid w:val="00AD5229"/>
    <w:rsid w:val="00AF18EC"/>
    <w:rsid w:val="00AF3500"/>
    <w:rsid w:val="00B0607F"/>
    <w:rsid w:val="00B21568"/>
    <w:rsid w:val="00B26163"/>
    <w:rsid w:val="00B37E6C"/>
    <w:rsid w:val="00B42A14"/>
    <w:rsid w:val="00B561A7"/>
    <w:rsid w:val="00B64D87"/>
    <w:rsid w:val="00B90DBA"/>
    <w:rsid w:val="00BA0DAB"/>
    <w:rsid w:val="00BC001F"/>
    <w:rsid w:val="00BC1CCF"/>
    <w:rsid w:val="00BC3A1D"/>
    <w:rsid w:val="00BD2CE4"/>
    <w:rsid w:val="00BD480E"/>
    <w:rsid w:val="00BE3CDA"/>
    <w:rsid w:val="00BE6C6B"/>
    <w:rsid w:val="00BE6C8D"/>
    <w:rsid w:val="00BF6498"/>
    <w:rsid w:val="00C35D85"/>
    <w:rsid w:val="00C43910"/>
    <w:rsid w:val="00C5216B"/>
    <w:rsid w:val="00C539D8"/>
    <w:rsid w:val="00C63D6F"/>
    <w:rsid w:val="00C642CB"/>
    <w:rsid w:val="00C700BE"/>
    <w:rsid w:val="00C90C70"/>
    <w:rsid w:val="00C96975"/>
    <w:rsid w:val="00CA1BC2"/>
    <w:rsid w:val="00CB33DC"/>
    <w:rsid w:val="00CB6CC5"/>
    <w:rsid w:val="00CC02F9"/>
    <w:rsid w:val="00CC4093"/>
    <w:rsid w:val="00CE319C"/>
    <w:rsid w:val="00CF50C6"/>
    <w:rsid w:val="00CF6DEC"/>
    <w:rsid w:val="00D14A1A"/>
    <w:rsid w:val="00D21B11"/>
    <w:rsid w:val="00D253BE"/>
    <w:rsid w:val="00D31E43"/>
    <w:rsid w:val="00D34895"/>
    <w:rsid w:val="00D37ABE"/>
    <w:rsid w:val="00D41916"/>
    <w:rsid w:val="00D47835"/>
    <w:rsid w:val="00D50D24"/>
    <w:rsid w:val="00D51ED1"/>
    <w:rsid w:val="00D52B61"/>
    <w:rsid w:val="00D5786C"/>
    <w:rsid w:val="00D65AA0"/>
    <w:rsid w:val="00D76DD4"/>
    <w:rsid w:val="00D93F2F"/>
    <w:rsid w:val="00DA02C3"/>
    <w:rsid w:val="00DA0809"/>
    <w:rsid w:val="00DA2453"/>
    <w:rsid w:val="00DA4099"/>
    <w:rsid w:val="00DB1930"/>
    <w:rsid w:val="00DB1CBB"/>
    <w:rsid w:val="00DB4D15"/>
    <w:rsid w:val="00DB5C8B"/>
    <w:rsid w:val="00DC292E"/>
    <w:rsid w:val="00DD0ACE"/>
    <w:rsid w:val="00DD29BD"/>
    <w:rsid w:val="00DD4AA9"/>
    <w:rsid w:val="00DE2AE7"/>
    <w:rsid w:val="00DE3B2E"/>
    <w:rsid w:val="00DF3E33"/>
    <w:rsid w:val="00E003C2"/>
    <w:rsid w:val="00E01C17"/>
    <w:rsid w:val="00E07C88"/>
    <w:rsid w:val="00E11FAA"/>
    <w:rsid w:val="00E17A20"/>
    <w:rsid w:val="00E20738"/>
    <w:rsid w:val="00E27E02"/>
    <w:rsid w:val="00E347D8"/>
    <w:rsid w:val="00E461C2"/>
    <w:rsid w:val="00E47C14"/>
    <w:rsid w:val="00E50424"/>
    <w:rsid w:val="00E6536C"/>
    <w:rsid w:val="00E6665E"/>
    <w:rsid w:val="00E66D80"/>
    <w:rsid w:val="00E76D9C"/>
    <w:rsid w:val="00E90E67"/>
    <w:rsid w:val="00E94301"/>
    <w:rsid w:val="00EA267F"/>
    <w:rsid w:val="00EB39AE"/>
    <w:rsid w:val="00EB64ED"/>
    <w:rsid w:val="00EC0D48"/>
    <w:rsid w:val="00EC599C"/>
    <w:rsid w:val="00ED2A48"/>
    <w:rsid w:val="00F067CA"/>
    <w:rsid w:val="00F0768B"/>
    <w:rsid w:val="00F07AF2"/>
    <w:rsid w:val="00F127D2"/>
    <w:rsid w:val="00F130C1"/>
    <w:rsid w:val="00F223EB"/>
    <w:rsid w:val="00F240DE"/>
    <w:rsid w:val="00F405F5"/>
    <w:rsid w:val="00F423F7"/>
    <w:rsid w:val="00F46228"/>
    <w:rsid w:val="00F57B84"/>
    <w:rsid w:val="00F63ACC"/>
    <w:rsid w:val="00F65D3B"/>
    <w:rsid w:val="00F66D78"/>
    <w:rsid w:val="00F71F4F"/>
    <w:rsid w:val="00F806E6"/>
    <w:rsid w:val="00F8195F"/>
    <w:rsid w:val="00F8701F"/>
    <w:rsid w:val="00F91583"/>
    <w:rsid w:val="00F9252C"/>
    <w:rsid w:val="00F93A99"/>
    <w:rsid w:val="00FA0BC3"/>
    <w:rsid w:val="00FA34B1"/>
    <w:rsid w:val="00FA4F22"/>
    <w:rsid w:val="00FB343E"/>
    <w:rsid w:val="00FB4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309B3"/>
  <w15:docId w15:val="{0BB7EE72-D38A-4B4A-B7C9-60FD078A5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76DD4"/>
  </w:style>
  <w:style w:type="paragraph" w:styleId="Heading1">
    <w:name w:val="heading 1"/>
    <w:basedOn w:val="Normal"/>
    <w:next w:val="Normal"/>
    <w:link w:val="Heading1Char"/>
    <w:uiPriority w:val="9"/>
    <w:qFormat/>
    <w:rsid w:val="00A2158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5C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2A65"/>
    <w:pPr>
      <w:ind w:left="720"/>
      <w:contextualSpacing/>
    </w:pPr>
  </w:style>
  <w:style w:type="table" w:styleId="TableGrid">
    <w:name w:val="Table Grid"/>
    <w:basedOn w:val="TableNormal"/>
    <w:uiPriority w:val="39"/>
    <w:rsid w:val="00DC29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42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D65A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5AA0"/>
  </w:style>
  <w:style w:type="paragraph" w:styleId="Footer">
    <w:name w:val="footer"/>
    <w:basedOn w:val="Normal"/>
    <w:link w:val="FooterChar"/>
    <w:uiPriority w:val="99"/>
    <w:unhideWhenUsed/>
    <w:rsid w:val="00D65A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5AA0"/>
  </w:style>
  <w:style w:type="paragraph" w:styleId="BalloonText">
    <w:name w:val="Balloon Text"/>
    <w:basedOn w:val="Normal"/>
    <w:link w:val="BalloonTextChar"/>
    <w:uiPriority w:val="99"/>
    <w:semiHidden/>
    <w:unhideWhenUsed/>
    <w:rsid w:val="003D2F29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2F29"/>
    <w:rPr>
      <w:rFonts w:ascii="Times New Roman" w:hAnsi="Times New Roman" w:cs="Times New Roman"/>
      <w:sz w:val="18"/>
      <w:szCs w:val="18"/>
    </w:rPr>
  </w:style>
  <w:style w:type="paragraph" w:customStyle="1" w:styleId="Instructions">
    <w:name w:val="Instructions"/>
    <w:basedOn w:val="Normal"/>
    <w:autoRedefine/>
    <w:rsid w:val="00CB33DC"/>
    <w:pPr>
      <w:shd w:val="clear" w:color="auto" w:fill="FFFFFF"/>
      <w:spacing w:after="120" w:line="240" w:lineRule="auto"/>
    </w:pPr>
    <w:rPr>
      <w:rFonts w:eastAsia="Times New Roman" w:cstheme="minorHAnsi"/>
      <w:sz w:val="24"/>
      <w:szCs w:val="20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B59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59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59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59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59A9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2158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5C8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8361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3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367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80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14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50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47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816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0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93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5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51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7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47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418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2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9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226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10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90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9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6D8AA45-3A8E-40FC-AEC7-01F440A1C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3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CQUniversity Australia</Company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Natalie Ewin</dc:creator>
  <cp:lastModifiedBy>Ruchira de Silva</cp:lastModifiedBy>
  <cp:revision>24</cp:revision>
  <dcterms:created xsi:type="dcterms:W3CDTF">2020-03-31T09:32:00Z</dcterms:created>
  <dcterms:modified xsi:type="dcterms:W3CDTF">2020-05-13T03:33:00Z</dcterms:modified>
</cp:coreProperties>
</file>